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4B" w:rsidRDefault="0036694B" w:rsidP="0036694B">
      <w:pPr>
        <w:shd w:val="clear" w:color="auto" w:fill="FFFFFF"/>
        <w:spacing w:after="0" w:line="240" w:lineRule="auto"/>
        <w:jc w:val="both"/>
        <w:rPr>
          <w:rFonts w:ascii="Times New Roman" w:eastAsia="Times New Roman" w:hAnsi="Times New Roman" w:cs="Times New Roman"/>
          <w:b/>
          <w:i/>
          <w:color w:val="000000"/>
          <w:sz w:val="28"/>
          <w:szCs w:val="28"/>
          <w:u w:val="single"/>
          <w:lang w:val="uk-UA" w:eastAsia="ru-RU"/>
        </w:rPr>
      </w:pPr>
      <w:r w:rsidRPr="0036694B">
        <w:rPr>
          <w:rFonts w:ascii="Times New Roman" w:eastAsia="Times New Roman" w:hAnsi="Times New Roman" w:cs="Times New Roman"/>
          <w:b/>
          <w:i/>
          <w:color w:val="000000"/>
          <w:sz w:val="28"/>
          <w:szCs w:val="28"/>
          <w:u w:val="single"/>
          <w:lang w:val="uk-UA" w:eastAsia="ru-RU"/>
        </w:rPr>
        <w:t>Витяг з положення :</w:t>
      </w:r>
    </w:p>
    <w:p w:rsidR="0036694B" w:rsidRPr="0036694B" w:rsidRDefault="0036694B" w:rsidP="0036694B">
      <w:pPr>
        <w:shd w:val="clear" w:color="auto" w:fill="FFFFFF"/>
        <w:spacing w:after="0" w:line="240" w:lineRule="auto"/>
        <w:jc w:val="both"/>
        <w:rPr>
          <w:rFonts w:ascii="Times New Roman" w:eastAsia="Times New Roman" w:hAnsi="Times New Roman" w:cs="Times New Roman"/>
          <w:b/>
          <w:i/>
          <w:color w:val="000000"/>
          <w:sz w:val="28"/>
          <w:szCs w:val="28"/>
          <w:u w:val="single"/>
          <w:lang w:val="uk-UA" w:eastAsia="ru-RU"/>
        </w:rPr>
      </w:pPr>
      <w:bookmarkStart w:id="0" w:name="_GoBack"/>
      <w:bookmarkEnd w:id="0"/>
    </w:p>
    <w:p w:rsidR="0036694B" w:rsidRPr="0036694B" w:rsidRDefault="0036694B" w:rsidP="0036694B">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36694B">
        <w:rPr>
          <w:rFonts w:ascii="Times New Roman" w:eastAsia="Times New Roman" w:hAnsi="Times New Roman" w:cs="Times New Roman"/>
          <w:b/>
          <w:bCs/>
          <w:color w:val="000000"/>
          <w:sz w:val="24"/>
          <w:szCs w:val="24"/>
          <w:lang w:val="ru-RU" w:eastAsia="ru-RU"/>
        </w:rPr>
        <w:t xml:space="preserve">ІІ. Загальні вимоги до присвоєння звань і процедура присвоєння звань особам </w:t>
      </w:r>
      <w:proofErr w:type="gramStart"/>
      <w:r w:rsidRPr="0036694B">
        <w:rPr>
          <w:rFonts w:ascii="Times New Roman" w:eastAsia="Times New Roman" w:hAnsi="Times New Roman" w:cs="Times New Roman"/>
          <w:b/>
          <w:bCs/>
          <w:color w:val="000000"/>
          <w:sz w:val="24"/>
          <w:szCs w:val="24"/>
          <w:lang w:val="ru-RU" w:eastAsia="ru-RU"/>
        </w:rPr>
        <w:t>командного</w:t>
      </w:r>
      <w:proofErr w:type="gramEnd"/>
      <w:r w:rsidRPr="0036694B">
        <w:rPr>
          <w:rFonts w:ascii="Times New Roman" w:eastAsia="Times New Roman" w:hAnsi="Times New Roman" w:cs="Times New Roman"/>
          <w:b/>
          <w:bCs/>
          <w:color w:val="000000"/>
          <w:sz w:val="24"/>
          <w:szCs w:val="24"/>
          <w:lang w:val="ru-RU" w:eastAsia="ru-RU"/>
        </w:rPr>
        <w:t xml:space="preserve"> складу морських суден</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36694B">
        <w:rPr>
          <w:rFonts w:ascii="Times New Roman" w:eastAsia="Times New Roman" w:hAnsi="Times New Roman" w:cs="Times New Roman"/>
          <w:color w:val="000000"/>
          <w:sz w:val="24"/>
          <w:szCs w:val="24"/>
          <w:lang w:val="uk-UA" w:eastAsia="ru-RU"/>
        </w:rPr>
        <w:t xml:space="preserve"> 10. Випускники схвалених морських вищих навчальних закладів мають право на підтвердження компетентності та присвоєння першого звання особи командного складу безоплатно під час атестації на спільному засіданні екзаменаційної комісії схваленого морського вищого навчального закладу та ДКК. Присвоєння звання випускникам на спільному засіданні здійснюється за умови виконання випускником на момент проведення спільного засідання всіх вимог щодо відповідної схваленої обов’язкової підготовки, стажу плавання та практичної підготовки.</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 w:name="n465"/>
      <w:bookmarkEnd w:id="1"/>
      <w:r w:rsidRPr="0036694B">
        <w:rPr>
          <w:rFonts w:ascii="Times New Roman" w:eastAsia="Times New Roman" w:hAnsi="Times New Roman" w:cs="Times New Roman"/>
          <w:color w:val="000000"/>
          <w:sz w:val="24"/>
          <w:szCs w:val="24"/>
          <w:lang w:val="uk-UA" w:eastAsia="ru-RU"/>
        </w:rPr>
        <w:t>У разі якщо на момент проведення такого спільного засідання випускник виконав усі вимоги щодо відповідної схваленої обов’язкової підготовки, підтвердив компетентність на спільному засіданні екзаменаційної комісії схваленого морського вищого навчального закладу та ДКК, але не підтвердив виконання вимог до стажу плавання, це відображається у протоколі засідання ДКК і такому випускнику присвоєння першого звання особи командного складу морських суден здійснюється ДКК протягом 12 місяців після проведення спільного засідання за умови виконання вимог стосовно стажу плавання.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 w:name="n466"/>
      <w:bookmarkEnd w:id="2"/>
      <w:r w:rsidRPr="0036694B">
        <w:rPr>
          <w:rFonts w:ascii="Times New Roman" w:eastAsia="Times New Roman" w:hAnsi="Times New Roman" w:cs="Times New Roman"/>
          <w:color w:val="000000"/>
          <w:sz w:val="24"/>
          <w:szCs w:val="24"/>
          <w:lang w:val="ru-RU" w:eastAsia="ru-RU"/>
        </w:rPr>
        <w:t xml:space="preserve">На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 xml:space="preserve">ідставі протоколу засідання ДКК, документів, що засвідчують схвалену морську вищу освіту, схвалену обов’язкову підготовку, стаж плавання та придатність до роботи на морських суднах за станом здоров’я, випускник схваленого вищого морського навчального закладу протягом 12 місяців з дати проведення спільного засідання екзаменаційної комісії схваленого морського вищого навчального закладу та ДКК має право отримати в установленому порядку диплом та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ідтвердження до нього.</w:t>
      </w:r>
    </w:p>
    <w:p w:rsidR="0036694B" w:rsidRPr="0036694B" w:rsidRDefault="0036694B" w:rsidP="0036694B">
      <w:pPr>
        <w:shd w:val="clear" w:color="auto" w:fill="FFFFFF"/>
        <w:spacing w:before="150" w:after="150" w:line="240" w:lineRule="auto"/>
        <w:ind w:left="450" w:right="450"/>
        <w:jc w:val="center"/>
        <w:rPr>
          <w:rFonts w:ascii="Times New Roman" w:eastAsia="Times New Roman" w:hAnsi="Times New Roman" w:cs="Times New Roman"/>
          <w:b/>
          <w:bCs/>
          <w:color w:val="000000"/>
          <w:sz w:val="24"/>
          <w:szCs w:val="24"/>
          <w:lang w:val="ru-RU" w:eastAsia="ru-RU"/>
        </w:rPr>
      </w:pPr>
      <w:r w:rsidRPr="0036694B">
        <w:rPr>
          <w:rFonts w:ascii="Times New Roman" w:eastAsia="Times New Roman" w:hAnsi="Times New Roman" w:cs="Times New Roman"/>
          <w:b/>
          <w:sz w:val="24"/>
          <w:szCs w:val="24"/>
          <w:lang w:val="ru-RU" w:eastAsia="ru-RU"/>
        </w:rPr>
        <w:t xml:space="preserve">III. Загальні вимоги до обчислення стажу плавання на морських суднах при присвоєнні звань особам </w:t>
      </w:r>
      <w:proofErr w:type="gramStart"/>
      <w:r w:rsidRPr="0036694B">
        <w:rPr>
          <w:rFonts w:ascii="Times New Roman" w:eastAsia="Times New Roman" w:hAnsi="Times New Roman" w:cs="Times New Roman"/>
          <w:b/>
          <w:sz w:val="24"/>
          <w:szCs w:val="24"/>
          <w:lang w:val="ru-RU" w:eastAsia="ru-RU"/>
        </w:rPr>
        <w:t>командного</w:t>
      </w:r>
      <w:proofErr w:type="gramEnd"/>
      <w:r w:rsidRPr="0036694B">
        <w:rPr>
          <w:rFonts w:ascii="Times New Roman" w:eastAsia="Times New Roman" w:hAnsi="Times New Roman" w:cs="Times New Roman"/>
          <w:b/>
          <w:sz w:val="24"/>
          <w:szCs w:val="24"/>
          <w:lang w:val="ru-RU" w:eastAsia="ru-RU"/>
        </w:rPr>
        <w:t xml:space="preserve"> складу морських суден</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3" w:name="n104"/>
      <w:bookmarkEnd w:id="3"/>
      <w:r w:rsidRPr="0036694B">
        <w:rPr>
          <w:rFonts w:ascii="Times New Roman" w:eastAsia="Times New Roman" w:hAnsi="Times New Roman" w:cs="Times New Roman"/>
          <w:color w:val="000000"/>
          <w:sz w:val="24"/>
          <w:szCs w:val="24"/>
          <w:lang w:val="ru-RU" w:eastAsia="ru-RU"/>
        </w:rPr>
        <w:t xml:space="preserve">1. До стажу плавання зараховується плавання на самохідних суднах </w:t>
      </w:r>
      <w:proofErr w:type="gramStart"/>
      <w:r w:rsidRPr="0036694B">
        <w:rPr>
          <w:rFonts w:ascii="Times New Roman" w:eastAsia="Times New Roman" w:hAnsi="Times New Roman" w:cs="Times New Roman"/>
          <w:color w:val="000000"/>
          <w:sz w:val="24"/>
          <w:szCs w:val="24"/>
          <w:lang w:val="ru-RU" w:eastAsia="ru-RU"/>
        </w:rPr>
        <w:t>валовою</w:t>
      </w:r>
      <w:proofErr w:type="gramEnd"/>
      <w:r w:rsidRPr="0036694B">
        <w:rPr>
          <w:rFonts w:ascii="Times New Roman" w:eastAsia="Times New Roman" w:hAnsi="Times New Roman" w:cs="Times New Roman"/>
          <w:color w:val="000000"/>
          <w:sz w:val="24"/>
          <w:szCs w:val="24"/>
          <w:lang w:val="ru-RU" w:eastAsia="ru-RU"/>
        </w:rPr>
        <w:t xml:space="preserve"> місткістю більше 80 одиниць і потужністю двигуна більше 55 кВт.</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4" w:name="n105"/>
      <w:bookmarkEnd w:id="4"/>
      <w:r w:rsidRPr="0036694B">
        <w:rPr>
          <w:rFonts w:ascii="Times New Roman" w:eastAsia="Times New Roman" w:hAnsi="Times New Roman" w:cs="Times New Roman"/>
          <w:color w:val="000000"/>
          <w:sz w:val="24"/>
          <w:szCs w:val="24"/>
          <w:lang w:val="ru-RU" w:eastAsia="ru-RU"/>
        </w:rPr>
        <w:t xml:space="preserve">2. Стаж плавання рахується, починаючи з дня прибуття на судно до дня списання з судна включно (при цьому день прибуття та день списання враховуються як цілі дні), помісячно і поденно. Один місяць означає календарний місяць або 30 днів, складених з періодів тривалістю менше одного місяця. При цьому при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ідрахунку стажу плавання один день плавання означає знаходження моряка на судні впродовж 24 годин, з яких загалом не менше 8 годин ця особа виконує роботу чи обов’язки, що мають відношення до кваліфікації/посади, на яку вона претендує, або несе ходову навігаційну вахту на містку або вахту в машинному відділенні.</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5" w:name="n106"/>
      <w:bookmarkEnd w:id="5"/>
      <w:r w:rsidRPr="0036694B">
        <w:rPr>
          <w:rFonts w:ascii="Times New Roman" w:eastAsia="Times New Roman" w:hAnsi="Times New Roman" w:cs="Times New Roman"/>
          <w:color w:val="000000"/>
          <w:sz w:val="24"/>
          <w:szCs w:val="24"/>
          <w:lang w:val="ru-RU" w:eastAsia="ru-RU"/>
        </w:rPr>
        <w:t xml:space="preserve">3. Загальний стаж плавання на суднах на тій </w:t>
      </w:r>
      <w:proofErr w:type="gramStart"/>
      <w:r w:rsidRPr="0036694B">
        <w:rPr>
          <w:rFonts w:ascii="Times New Roman" w:eastAsia="Times New Roman" w:hAnsi="Times New Roman" w:cs="Times New Roman"/>
          <w:color w:val="000000"/>
          <w:sz w:val="24"/>
          <w:szCs w:val="24"/>
          <w:lang w:val="ru-RU" w:eastAsia="ru-RU"/>
        </w:rPr>
        <w:t>чи інш</w:t>
      </w:r>
      <w:proofErr w:type="gramEnd"/>
      <w:r w:rsidRPr="0036694B">
        <w:rPr>
          <w:rFonts w:ascii="Times New Roman" w:eastAsia="Times New Roman" w:hAnsi="Times New Roman" w:cs="Times New Roman"/>
          <w:color w:val="000000"/>
          <w:sz w:val="24"/>
          <w:szCs w:val="24"/>
          <w:lang w:val="ru-RU" w:eastAsia="ru-RU"/>
        </w:rPr>
        <w:t>ій посаді визначається як сума місяців та днів стажу плавання на кожному окремому судні (на посаді) згідно із записами в послужній книжці моряка.</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 w:name="n107"/>
      <w:bookmarkEnd w:id="6"/>
      <w:r w:rsidRPr="0036694B">
        <w:rPr>
          <w:rFonts w:ascii="Times New Roman" w:eastAsia="Times New Roman" w:hAnsi="Times New Roman" w:cs="Times New Roman"/>
          <w:color w:val="000000"/>
          <w:sz w:val="24"/>
          <w:szCs w:val="24"/>
          <w:lang w:val="ru-RU" w:eastAsia="ru-RU"/>
        </w:rPr>
        <w:t>Наприклад: стаж плавання на суднах на посаді вахтового помічника капітана склада</w:t>
      </w:r>
      <w:proofErr w:type="gramStart"/>
      <w:r w:rsidRPr="0036694B">
        <w:rPr>
          <w:rFonts w:ascii="Times New Roman" w:eastAsia="Times New Roman" w:hAnsi="Times New Roman" w:cs="Times New Roman"/>
          <w:color w:val="000000"/>
          <w:sz w:val="24"/>
          <w:szCs w:val="24"/>
          <w:lang w:val="ru-RU" w:eastAsia="ru-RU"/>
        </w:rPr>
        <w:t>є:</w:t>
      </w:r>
      <w:proofErr w:type="gramEnd"/>
      <w:r w:rsidRPr="0036694B">
        <w:rPr>
          <w:rFonts w:ascii="Times New Roman" w:eastAsia="Times New Roman" w:hAnsi="Times New Roman" w:cs="Times New Roman"/>
          <w:color w:val="000000"/>
          <w:sz w:val="24"/>
          <w:szCs w:val="24"/>
          <w:lang w:val="ru-RU" w:eastAsia="ru-RU"/>
        </w:rPr>
        <w:t xml:space="preserve"> на судні «А» - 3 місяці 16 днів, на судні «Б» - 6 місяців 18 днів, на судні «В» - 4 місяці 05 днів. Загальний стаж плавання на посаді вахтового помічника капітана складає - 13 місяців 39 днів, що становить 14 місяців 09 дні</w:t>
      </w:r>
      <w:proofErr w:type="gramStart"/>
      <w:r w:rsidRPr="0036694B">
        <w:rPr>
          <w:rFonts w:ascii="Times New Roman" w:eastAsia="Times New Roman" w:hAnsi="Times New Roman" w:cs="Times New Roman"/>
          <w:color w:val="000000"/>
          <w:sz w:val="24"/>
          <w:szCs w:val="24"/>
          <w:lang w:val="ru-RU" w:eastAsia="ru-RU"/>
        </w:rPr>
        <w:t>в</w:t>
      </w:r>
      <w:proofErr w:type="gramEnd"/>
      <w:r w:rsidRPr="0036694B">
        <w:rPr>
          <w:rFonts w:ascii="Times New Roman" w:eastAsia="Times New Roman" w:hAnsi="Times New Roman" w:cs="Times New Roman"/>
          <w:color w:val="000000"/>
          <w:sz w:val="24"/>
          <w:szCs w:val="24"/>
          <w:lang w:val="ru-RU" w:eastAsia="ru-RU"/>
        </w:rPr>
        <w:t>.</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7" w:name="n108"/>
      <w:bookmarkEnd w:id="7"/>
      <w:r w:rsidRPr="0036694B">
        <w:rPr>
          <w:rFonts w:ascii="Times New Roman" w:eastAsia="Times New Roman" w:hAnsi="Times New Roman" w:cs="Times New Roman"/>
          <w:color w:val="000000"/>
          <w:sz w:val="24"/>
          <w:szCs w:val="24"/>
          <w:lang w:val="ru-RU" w:eastAsia="ru-RU"/>
        </w:rPr>
        <w:t xml:space="preserve">4. До загального стажу плавання може </w:t>
      </w:r>
      <w:proofErr w:type="gramStart"/>
      <w:r w:rsidRPr="0036694B">
        <w:rPr>
          <w:rFonts w:ascii="Times New Roman" w:eastAsia="Times New Roman" w:hAnsi="Times New Roman" w:cs="Times New Roman"/>
          <w:color w:val="000000"/>
          <w:sz w:val="24"/>
          <w:szCs w:val="24"/>
          <w:lang w:val="ru-RU" w:eastAsia="ru-RU"/>
        </w:rPr>
        <w:t>бути</w:t>
      </w:r>
      <w:proofErr w:type="gramEnd"/>
      <w:r w:rsidRPr="0036694B">
        <w:rPr>
          <w:rFonts w:ascii="Times New Roman" w:eastAsia="Times New Roman" w:hAnsi="Times New Roman" w:cs="Times New Roman"/>
          <w:color w:val="000000"/>
          <w:sz w:val="24"/>
          <w:szCs w:val="24"/>
          <w:lang w:val="ru-RU" w:eastAsia="ru-RU"/>
        </w:rPr>
        <w:t xml:space="preserve"> включена міжрейсова стоянка судна до одного місяця, а також час знаходження судна в ремонті, але не більше одного місяця.</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8" w:name="n109"/>
      <w:bookmarkEnd w:id="8"/>
      <w:r w:rsidRPr="0036694B">
        <w:rPr>
          <w:rFonts w:ascii="Times New Roman" w:eastAsia="Times New Roman" w:hAnsi="Times New Roman" w:cs="Times New Roman"/>
          <w:color w:val="000000"/>
          <w:sz w:val="24"/>
          <w:szCs w:val="24"/>
          <w:lang w:val="ru-RU" w:eastAsia="ru-RU"/>
        </w:rPr>
        <w:t xml:space="preserve">5. У разі якщо для дипломування необхідно мати стаж несення ходової вахти на містку (для судноводіїв) або ходової вахти в машинному відділенні (для суднових механіків),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 xml:space="preserve">ід час підрахунку такого стажу за один день несення ходової вахти (на містку або машинному відділенні) зараховується сумарно не менше 8-ми годин несення вахти впродовж кожних </w:t>
      </w:r>
      <w:proofErr w:type="gramStart"/>
      <w:r w:rsidRPr="0036694B">
        <w:rPr>
          <w:rFonts w:ascii="Times New Roman" w:eastAsia="Times New Roman" w:hAnsi="Times New Roman" w:cs="Times New Roman"/>
          <w:color w:val="000000"/>
          <w:sz w:val="24"/>
          <w:szCs w:val="24"/>
          <w:lang w:val="ru-RU" w:eastAsia="ru-RU"/>
        </w:rPr>
        <w:t>посл</w:t>
      </w:r>
      <w:proofErr w:type="gramEnd"/>
      <w:r w:rsidRPr="0036694B">
        <w:rPr>
          <w:rFonts w:ascii="Times New Roman" w:eastAsia="Times New Roman" w:hAnsi="Times New Roman" w:cs="Times New Roman"/>
          <w:color w:val="000000"/>
          <w:sz w:val="24"/>
          <w:szCs w:val="24"/>
          <w:lang w:val="ru-RU" w:eastAsia="ru-RU"/>
        </w:rPr>
        <w:t>ідовних 24-х годин плавання.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 w:name="n110"/>
      <w:bookmarkEnd w:id="9"/>
      <w:r w:rsidRPr="0036694B">
        <w:rPr>
          <w:rFonts w:ascii="Times New Roman" w:eastAsia="Times New Roman" w:hAnsi="Times New Roman" w:cs="Times New Roman"/>
          <w:color w:val="000000"/>
          <w:sz w:val="24"/>
          <w:szCs w:val="24"/>
          <w:lang w:val="ru-RU" w:eastAsia="ru-RU"/>
        </w:rPr>
        <w:lastRenderedPageBreak/>
        <w:t xml:space="preserve">6. У разі якщо судно має машинне відділення, що обслуговується періодично безвахтово,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 час підрахунку стажу несення вахти кожний день несення вахти в машинному відділенні (24 години) зараховується як виконання обов’язків з несення вахти впродовж трьох послідовних днів.</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10" w:name="n111"/>
      <w:bookmarkEnd w:id="10"/>
      <w:r w:rsidRPr="0036694B">
        <w:rPr>
          <w:rFonts w:ascii="Times New Roman" w:eastAsia="Times New Roman" w:hAnsi="Times New Roman" w:cs="Times New Roman"/>
          <w:color w:val="000000"/>
          <w:sz w:val="24"/>
          <w:szCs w:val="24"/>
          <w:lang w:val="ru-RU" w:eastAsia="ru-RU"/>
        </w:rPr>
        <w:t xml:space="preserve">Наприклад: в період з 01/10 по 09/10 (всього дев’ять </w:t>
      </w:r>
      <w:proofErr w:type="gramStart"/>
      <w:r w:rsidRPr="0036694B">
        <w:rPr>
          <w:rFonts w:ascii="Times New Roman" w:eastAsia="Times New Roman" w:hAnsi="Times New Roman" w:cs="Times New Roman"/>
          <w:color w:val="000000"/>
          <w:sz w:val="24"/>
          <w:szCs w:val="24"/>
          <w:lang w:val="ru-RU" w:eastAsia="ru-RU"/>
        </w:rPr>
        <w:t>посл</w:t>
      </w:r>
      <w:proofErr w:type="gramEnd"/>
      <w:r w:rsidRPr="0036694B">
        <w:rPr>
          <w:rFonts w:ascii="Times New Roman" w:eastAsia="Times New Roman" w:hAnsi="Times New Roman" w:cs="Times New Roman"/>
          <w:color w:val="000000"/>
          <w:sz w:val="24"/>
          <w:szCs w:val="24"/>
          <w:lang w:val="ru-RU" w:eastAsia="ru-RU"/>
        </w:rPr>
        <w:t xml:space="preserve">ідовних днів) майбутня особа командного складу виконувала впродовж трьох днів (01/10, 04/10 і 07/10) обов’язки з несення вахти під наглядом вахтового механіка у машинному відділенні, що обслуговується періодично безвахтово. Стаж плавання (в тому числі і стаж несення вахти) цій особі </w:t>
      </w:r>
      <w:proofErr w:type="gramStart"/>
      <w:r w:rsidRPr="0036694B">
        <w:rPr>
          <w:rFonts w:ascii="Times New Roman" w:eastAsia="Times New Roman" w:hAnsi="Times New Roman" w:cs="Times New Roman"/>
          <w:color w:val="000000"/>
          <w:sz w:val="24"/>
          <w:szCs w:val="24"/>
          <w:lang w:val="ru-RU" w:eastAsia="ru-RU"/>
        </w:rPr>
        <w:t>за</w:t>
      </w:r>
      <w:proofErr w:type="gramEnd"/>
      <w:r w:rsidRPr="0036694B">
        <w:rPr>
          <w:rFonts w:ascii="Times New Roman" w:eastAsia="Times New Roman" w:hAnsi="Times New Roman" w:cs="Times New Roman"/>
          <w:color w:val="000000"/>
          <w:sz w:val="24"/>
          <w:szCs w:val="24"/>
          <w:lang w:val="ru-RU" w:eastAsia="ru-RU"/>
        </w:rPr>
        <w:t xml:space="preserve"> період з 01/10 по 09/10 нараховується в кількості всього 9 днів.</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11" w:name="n112"/>
      <w:bookmarkEnd w:id="11"/>
      <w:r w:rsidRPr="0036694B">
        <w:rPr>
          <w:rFonts w:ascii="Times New Roman" w:eastAsia="Times New Roman" w:hAnsi="Times New Roman" w:cs="Times New Roman"/>
          <w:color w:val="000000"/>
          <w:sz w:val="24"/>
          <w:szCs w:val="24"/>
          <w:lang w:val="ru-RU" w:eastAsia="ru-RU"/>
        </w:rPr>
        <w:t>7. Для отримання моряками звань штурмана, механіка третього розряду, електромеханіка третього розряду та рефрижераторного механіка третього класу в послужній книжці моряка повинно бути виділено окремо:</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12" w:name="n113"/>
      <w:bookmarkEnd w:id="12"/>
      <w:r w:rsidRPr="0036694B">
        <w:rPr>
          <w:rFonts w:ascii="Times New Roman" w:eastAsia="Times New Roman" w:hAnsi="Times New Roman" w:cs="Times New Roman"/>
          <w:color w:val="000000"/>
          <w:sz w:val="24"/>
          <w:szCs w:val="24"/>
          <w:lang w:val="ru-RU" w:eastAsia="ru-RU"/>
        </w:rPr>
        <w:t xml:space="preserve">а) в графі «Посада на судні» або в розділі «Для відміток» - кількість місяців з виконанням обов’язків </w:t>
      </w:r>
      <w:proofErr w:type="gramStart"/>
      <w:r w:rsidRPr="0036694B">
        <w:rPr>
          <w:rFonts w:ascii="Times New Roman" w:eastAsia="Times New Roman" w:hAnsi="Times New Roman" w:cs="Times New Roman"/>
          <w:color w:val="000000"/>
          <w:sz w:val="24"/>
          <w:szCs w:val="24"/>
          <w:lang w:val="ru-RU" w:eastAsia="ru-RU"/>
        </w:rPr>
        <w:t>в</w:t>
      </w:r>
      <w:proofErr w:type="gramEnd"/>
      <w:r w:rsidRPr="0036694B">
        <w:rPr>
          <w:rFonts w:ascii="Times New Roman" w:eastAsia="Times New Roman" w:hAnsi="Times New Roman" w:cs="Times New Roman"/>
          <w:color w:val="000000"/>
          <w:sz w:val="24"/>
          <w:szCs w:val="24"/>
          <w:lang w:val="ru-RU" w:eastAsia="ru-RU"/>
        </w:rPr>
        <w:t>ідповідно:</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13" w:name="n114"/>
      <w:bookmarkEnd w:id="13"/>
      <w:r w:rsidRPr="0036694B">
        <w:rPr>
          <w:rFonts w:ascii="Times New Roman" w:eastAsia="Times New Roman" w:hAnsi="Times New Roman" w:cs="Times New Roman"/>
          <w:color w:val="000000"/>
          <w:sz w:val="24"/>
          <w:szCs w:val="24"/>
          <w:lang w:val="ru-RU" w:eastAsia="ru-RU"/>
        </w:rPr>
        <w:t xml:space="preserve">з несення ходової вахти на містку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 керівництвом капітана або вахтового помічника;</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14" w:name="n115"/>
      <w:bookmarkEnd w:id="14"/>
      <w:r w:rsidRPr="0036694B">
        <w:rPr>
          <w:rFonts w:ascii="Times New Roman" w:eastAsia="Times New Roman" w:hAnsi="Times New Roman" w:cs="Times New Roman"/>
          <w:color w:val="000000"/>
          <w:sz w:val="24"/>
          <w:szCs w:val="24"/>
          <w:lang w:val="ru-RU" w:eastAsia="ru-RU"/>
        </w:rPr>
        <w:t xml:space="preserve">з несення вахти в машинному відділені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 контролем вахтового механіка або старшого механіка та кількість місяців з обслуговування суднових енергетичних установок під контролем вахтового механіка;</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15" w:name="n116"/>
      <w:bookmarkEnd w:id="15"/>
      <w:r w:rsidRPr="0036694B">
        <w:rPr>
          <w:rFonts w:ascii="Times New Roman" w:eastAsia="Times New Roman" w:hAnsi="Times New Roman" w:cs="Times New Roman"/>
          <w:color w:val="000000"/>
          <w:sz w:val="24"/>
          <w:szCs w:val="24"/>
          <w:lang w:val="ru-RU" w:eastAsia="ru-RU"/>
        </w:rPr>
        <w:t xml:space="preserve">обслуговування електрообладнання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 контролем електромеханіка або вахтового механіка;</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 w:name="n117"/>
      <w:bookmarkEnd w:id="16"/>
      <w:r w:rsidRPr="0036694B">
        <w:rPr>
          <w:rFonts w:ascii="Times New Roman" w:eastAsia="Times New Roman" w:hAnsi="Times New Roman" w:cs="Times New Roman"/>
          <w:color w:val="000000"/>
          <w:sz w:val="24"/>
          <w:szCs w:val="24"/>
          <w:lang w:val="ru-RU" w:eastAsia="ru-RU"/>
        </w:rPr>
        <w:t xml:space="preserve">обслуговування суднових рефрижераторних установок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 контролем рефрижераторного механіка або вахтового механіка;</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 w:name="n118"/>
      <w:bookmarkEnd w:id="17"/>
      <w:r w:rsidRPr="0036694B">
        <w:rPr>
          <w:rFonts w:ascii="Times New Roman" w:eastAsia="Times New Roman" w:hAnsi="Times New Roman" w:cs="Times New Roman"/>
          <w:color w:val="000000"/>
          <w:sz w:val="24"/>
          <w:szCs w:val="24"/>
          <w:lang w:val="ru-RU" w:eastAsia="ru-RU"/>
        </w:rPr>
        <w:t>б) в графі «Район плавання та порти заходу»:</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8" w:name="n119"/>
      <w:bookmarkEnd w:id="18"/>
      <w:r w:rsidRPr="0036694B">
        <w:rPr>
          <w:rFonts w:ascii="Times New Roman" w:eastAsia="Times New Roman" w:hAnsi="Times New Roman" w:cs="Times New Roman"/>
          <w:color w:val="000000"/>
          <w:sz w:val="24"/>
          <w:szCs w:val="24"/>
          <w:lang w:val="ru-RU" w:eastAsia="ru-RU"/>
        </w:rPr>
        <w:t>плавання в межах портових вод або захищених вод;</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9" w:name="n469"/>
      <w:bookmarkEnd w:id="19"/>
      <w:r w:rsidRPr="0036694B">
        <w:rPr>
          <w:rFonts w:ascii="Times New Roman" w:eastAsia="Times New Roman" w:hAnsi="Times New Roman" w:cs="Times New Roman"/>
          <w:i/>
          <w:iCs/>
          <w:color w:val="000000"/>
          <w:sz w:val="24"/>
          <w:szCs w:val="24"/>
          <w:lang w:val="ru-RU" w:eastAsia="ru-RU"/>
        </w:rPr>
        <w:t xml:space="preserve">{Абзац другий </w:t>
      </w:r>
      <w:proofErr w:type="gramStart"/>
      <w:r w:rsidRPr="0036694B">
        <w:rPr>
          <w:rFonts w:ascii="Times New Roman" w:eastAsia="Times New Roman" w:hAnsi="Times New Roman" w:cs="Times New Roman"/>
          <w:i/>
          <w:iCs/>
          <w:color w:val="000000"/>
          <w:sz w:val="24"/>
          <w:szCs w:val="24"/>
          <w:lang w:val="ru-RU" w:eastAsia="ru-RU"/>
        </w:rPr>
        <w:t>п</w:t>
      </w:r>
      <w:proofErr w:type="gramEnd"/>
      <w:r w:rsidRPr="0036694B">
        <w:rPr>
          <w:rFonts w:ascii="Times New Roman" w:eastAsia="Times New Roman" w:hAnsi="Times New Roman" w:cs="Times New Roman"/>
          <w:i/>
          <w:iCs/>
          <w:color w:val="000000"/>
          <w:sz w:val="24"/>
          <w:szCs w:val="24"/>
          <w:lang w:val="ru-RU" w:eastAsia="ru-RU"/>
        </w:rPr>
        <w:t>ідпункту "б" пункту 7 розділу IIІ в редакції Наказу Міністерства інфраструктури </w:t>
      </w:r>
      <w:hyperlink r:id="rId5" w:anchor="n77" w:tgtFrame="_blank" w:history="1">
        <w:r w:rsidRPr="0036694B">
          <w:rPr>
            <w:rFonts w:ascii="Times New Roman" w:eastAsia="Times New Roman" w:hAnsi="Times New Roman" w:cs="Times New Roman"/>
            <w:i/>
            <w:iCs/>
            <w:color w:val="000099"/>
            <w:sz w:val="24"/>
            <w:szCs w:val="24"/>
            <w:u w:val="single"/>
            <w:lang w:val="ru-RU" w:eastAsia="ru-RU"/>
          </w:rPr>
          <w:t>№ 39 від 01.02.2016</w:t>
        </w:r>
      </w:hyperlink>
      <w:r w:rsidRPr="0036694B">
        <w:rPr>
          <w:rFonts w:ascii="Times New Roman" w:eastAsia="Times New Roman" w:hAnsi="Times New Roman" w:cs="Times New Roman"/>
          <w:i/>
          <w:iCs/>
          <w:color w:val="000000"/>
          <w:sz w:val="24"/>
          <w:szCs w:val="24"/>
          <w:lang w:val="ru-RU" w:eastAsia="ru-RU"/>
        </w:rPr>
        <w:t>}</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0" w:name="n120"/>
      <w:bookmarkEnd w:id="20"/>
      <w:r w:rsidRPr="0036694B">
        <w:rPr>
          <w:rFonts w:ascii="Times New Roman" w:eastAsia="Times New Roman" w:hAnsi="Times New Roman" w:cs="Times New Roman"/>
          <w:color w:val="000000"/>
          <w:sz w:val="24"/>
          <w:szCs w:val="24"/>
          <w:lang w:val="ru-RU" w:eastAsia="ru-RU"/>
        </w:rPr>
        <w:t>прибережне плавання;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1" w:name="n121"/>
      <w:bookmarkEnd w:id="21"/>
      <w:r w:rsidRPr="0036694B">
        <w:rPr>
          <w:rFonts w:ascii="Times New Roman" w:eastAsia="Times New Roman" w:hAnsi="Times New Roman" w:cs="Times New Roman"/>
          <w:color w:val="000000"/>
          <w:sz w:val="24"/>
          <w:szCs w:val="24"/>
          <w:lang w:val="ru-RU" w:eastAsia="ru-RU"/>
        </w:rPr>
        <w:t>мале плавання;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2" w:name="n122"/>
      <w:bookmarkEnd w:id="22"/>
      <w:r w:rsidRPr="0036694B">
        <w:rPr>
          <w:rFonts w:ascii="Times New Roman" w:eastAsia="Times New Roman" w:hAnsi="Times New Roman" w:cs="Times New Roman"/>
          <w:color w:val="000000"/>
          <w:sz w:val="24"/>
          <w:szCs w:val="24"/>
          <w:lang w:val="ru-RU" w:eastAsia="ru-RU"/>
        </w:rPr>
        <w:t>далеке плавання.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3" w:name="n123"/>
      <w:bookmarkEnd w:id="23"/>
      <w:r w:rsidRPr="0036694B">
        <w:rPr>
          <w:rFonts w:ascii="Times New Roman" w:eastAsia="Times New Roman" w:hAnsi="Times New Roman" w:cs="Times New Roman"/>
          <w:color w:val="000000"/>
          <w:sz w:val="24"/>
          <w:szCs w:val="24"/>
          <w:lang w:val="ru-RU" w:eastAsia="ru-RU"/>
        </w:rPr>
        <w:t xml:space="preserve">8. Час знаходження в далекому, малому або прибережному плаванні обчислюється з моменту виходу морського судна, яке здійснює відповідно далеке, мале або прибережне плавання, з порту відправлення </w:t>
      </w:r>
      <w:proofErr w:type="gramStart"/>
      <w:r w:rsidRPr="0036694B">
        <w:rPr>
          <w:rFonts w:ascii="Times New Roman" w:eastAsia="Times New Roman" w:hAnsi="Times New Roman" w:cs="Times New Roman"/>
          <w:color w:val="000000"/>
          <w:sz w:val="24"/>
          <w:szCs w:val="24"/>
          <w:lang w:val="ru-RU" w:eastAsia="ru-RU"/>
        </w:rPr>
        <w:t>до</w:t>
      </w:r>
      <w:proofErr w:type="gramEnd"/>
      <w:r w:rsidRPr="0036694B">
        <w:rPr>
          <w:rFonts w:ascii="Times New Roman" w:eastAsia="Times New Roman" w:hAnsi="Times New Roman" w:cs="Times New Roman"/>
          <w:color w:val="000000"/>
          <w:sz w:val="24"/>
          <w:szCs w:val="24"/>
          <w:lang w:val="ru-RU" w:eastAsia="ru-RU"/>
        </w:rPr>
        <w:t xml:space="preserve"> моменту приходу в порт призначення.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4" w:name="n124"/>
      <w:bookmarkEnd w:id="24"/>
      <w:r w:rsidRPr="0036694B">
        <w:rPr>
          <w:rFonts w:ascii="Times New Roman" w:eastAsia="Times New Roman" w:hAnsi="Times New Roman" w:cs="Times New Roman"/>
          <w:color w:val="000000"/>
          <w:sz w:val="24"/>
          <w:szCs w:val="24"/>
          <w:lang w:val="ru-RU" w:eastAsia="ru-RU"/>
        </w:rPr>
        <w:t>9. Для суден змішаного (</w:t>
      </w:r>
      <w:proofErr w:type="gramStart"/>
      <w:r w:rsidRPr="0036694B">
        <w:rPr>
          <w:rFonts w:ascii="Times New Roman" w:eastAsia="Times New Roman" w:hAnsi="Times New Roman" w:cs="Times New Roman"/>
          <w:color w:val="000000"/>
          <w:sz w:val="24"/>
          <w:szCs w:val="24"/>
          <w:lang w:val="ru-RU" w:eastAsia="ru-RU"/>
        </w:rPr>
        <w:t>р</w:t>
      </w:r>
      <w:proofErr w:type="gramEnd"/>
      <w:r w:rsidRPr="0036694B">
        <w:rPr>
          <w:rFonts w:ascii="Times New Roman" w:eastAsia="Times New Roman" w:hAnsi="Times New Roman" w:cs="Times New Roman"/>
          <w:color w:val="000000"/>
          <w:sz w:val="24"/>
          <w:szCs w:val="24"/>
          <w:lang w:val="ru-RU" w:eastAsia="ru-RU"/>
        </w:rPr>
        <w:t>іка-море) плавання час знаходження в далекому, малому або прибережному плаванні обчислюється з моменту виходу судна з останнього річкового (морського) порту навантаження (вивантаження) до приходу в перший річковий (морський) порт вивантаження (навантаження).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5" w:name="n125"/>
      <w:bookmarkEnd w:id="25"/>
      <w:r w:rsidRPr="0036694B">
        <w:rPr>
          <w:rFonts w:ascii="Times New Roman" w:eastAsia="Times New Roman" w:hAnsi="Times New Roman" w:cs="Times New Roman"/>
          <w:color w:val="000000"/>
          <w:sz w:val="24"/>
          <w:szCs w:val="24"/>
          <w:lang w:val="ru-RU" w:eastAsia="ru-RU"/>
        </w:rPr>
        <w:t xml:space="preserve">10. Плавання на суднах у межах акваторій морських портів, у захищених водах, а також плавання внутрішніми водними шляхами до 30 діб між виходами в море, перед першим виходом в море та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ісля останнього приходу з моря для судноводіїв може бути зараховано тільки для підтвердження кваліфікації штурмана, капітана прибережного плавання, судноводія малотоннажного судна, судноводія-механіка малотоннажного судна, судноводія-механіка першого, другого та третього класі</w:t>
      </w:r>
      <w:proofErr w:type="gramStart"/>
      <w:r w:rsidRPr="0036694B">
        <w:rPr>
          <w:rFonts w:ascii="Times New Roman" w:eastAsia="Times New Roman" w:hAnsi="Times New Roman" w:cs="Times New Roman"/>
          <w:color w:val="000000"/>
          <w:sz w:val="24"/>
          <w:szCs w:val="24"/>
          <w:lang w:val="ru-RU" w:eastAsia="ru-RU"/>
        </w:rPr>
        <w:t>в</w:t>
      </w:r>
      <w:proofErr w:type="gramEnd"/>
      <w:r w:rsidRPr="0036694B">
        <w:rPr>
          <w:rFonts w:ascii="Times New Roman" w:eastAsia="Times New Roman" w:hAnsi="Times New Roman" w:cs="Times New Roman"/>
          <w:color w:val="000000"/>
          <w:sz w:val="24"/>
          <w:szCs w:val="24"/>
          <w:lang w:val="ru-RU" w:eastAsia="ru-RU"/>
        </w:rPr>
        <w:t>.</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6" w:name="n470"/>
      <w:bookmarkEnd w:id="26"/>
      <w:r w:rsidRPr="0036694B">
        <w:rPr>
          <w:rFonts w:ascii="Times New Roman" w:eastAsia="Times New Roman" w:hAnsi="Times New Roman" w:cs="Times New Roman"/>
          <w:i/>
          <w:iCs/>
          <w:color w:val="000000"/>
          <w:sz w:val="24"/>
          <w:szCs w:val="24"/>
          <w:lang w:val="ru-RU" w:eastAsia="ru-RU"/>
        </w:rPr>
        <w:t>{Пункт 10 розділу IIІ в редакції Наказу Міністерства інфраструктури </w:t>
      </w:r>
      <w:hyperlink r:id="rId6" w:anchor="n79" w:tgtFrame="_blank" w:history="1">
        <w:r w:rsidRPr="0036694B">
          <w:rPr>
            <w:rFonts w:ascii="Times New Roman" w:eastAsia="Times New Roman" w:hAnsi="Times New Roman" w:cs="Times New Roman"/>
            <w:i/>
            <w:iCs/>
            <w:color w:val="000099"/>
            <w:sz w:val="24"/>
            <w:szCs w:val="24"/>
            <w:u w:val="single"/>
            <w:lang w:val="ru-RU" w:eastAsia="ru-RU"/>
          </w:rPr>
          <w:t>№ 39 від 01.02.2016</w:t>
        </w:r>
      </w:hyperlink>
      <w:r w:rsidRPr="0036694B">
        <w:rPr>
          <w:rFonts w:ascii="Times New Roman" w:eastAsia="Times New Roman" w:hAnsi="Times New Roman" w:cs="Times New Roman"/>
          <w:i/>
          <w:iCs/>
          <w:color w:val="000000"/>
          <w:sz w:val="24"/>
          <w:szCs w:val="24"/>
          <w:lang w:val="ru-RU" w:eastAsia="ru-RU"/>
        </w:rPr>
        <w:t>}</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7" w:name="n471"/>
      <w:bookmarkEnd w:id="27"/>
      <w:r w:rsidRPr="0036694B">
        <w:rPr>
          <w:rFonts w:ascii="Times New Roman" w:eastAsia="Times New Roman" w:hAnsi="Times New Roman" w:cs="Times New Roman"/>
          <w:color w:val="000000"/>
          <w:sz w:val="24"/>
          <w:szCs w:val="24"/>
          <w:lang w:val="ru-RU" w:eastAsia="ru-RU"/>
        </w:rPr>
        <w:lastRenderedPageBreak/>
        <w:t xml:space="preserve">11. </w:t>
      </w:r>
      <w:proofErr w:type="gramStart"/>
      <w:r w:rsidRPr="0036694B">
        <w:rPr>
          <w:rFonts w:ascii="Times New Roman" w:eastAsia="Times New Roman" w:hAnsi="Times New Roman" w:cs="Times New Roman"/>
          <w:color w:val="000000"/>
          <w:sz w:val="24"/>
          <w:szCs w:val="24"/>
          <w:lang w:val="ru-RU" w:eastAsia="ru-RU"/>
        </w:rPr>
        <w:t>Для присвоєння звань механіка третього розряду та електромеханіка третього розряду випускникам схвалених вищих морських навчальних закладів, які розпочали навчання до 01 липня 2013 року за схваленими програмами морської вищої освіти, якими передбачені вимоги щодо стажу плавання або виробничої практики інші, ніж вимоги, передбачені цим Положенням, відповідно до </w:t>
      </w:r>
      <w:hyperlink r:id="rId7" w:tgtFrame="_blank" w:history="1">
        <w:r w:rsidRPr="0036694B">
          <w:rPr>
            <w:rFonts w:ascii="Times New Roman" w:eastAsia="Times New Roman" w:hAnsi="Times New Roman" w:cs="Times New Roman"/>
            <w:color w:val="000099"/>
            <w:sz w:val="24"/>
            <w:szCs w:val="24"/>
            <w:u w:val="single"/>
            <w:lang w:val="ru-RU" w:eastAsia="ru-RU"/>
          </w:rPr>
          <w:t>пункту 1</w:t>
        </w:r>
      </w:hyperlink>
      <w:r w:rsidRPr="0036694B">
        <w:rPr>
          <w:rFonts w:ascii="Times New Roman" w:eastAsia="Times New Roman" w:hAnsi="Times New Roman" w:cs="Times New Roman"/>
          <w:color w:val="000000"/>
          <w:sz w:val="24"/>
          <w:szCs w:val="24"/>
          <w:lang w:val="ru-RU" w:eastAsia="ru-RU"/>
        </w:rPr>
        <w:t> Правила І/15 Конвенц</w:t>
      </w:r>
      <w:proofErr w:type="gramEnd"/>
      <w:r w:rsidRPr="0036694B">
        <w:rPr>
          <w:rFonts w:ascii="Times New Roman" w:eastAsia="Times New Roman" w:hAnsi="Times New Roman" w:cs="Times New Roman"/>
          <w:color w:val="000000"/>
          <w:sz w:val="24"/>
          <w:szCs w:val="24"/>
          <w:lang w:val="ru-RU" w:eastAsia="ru-RU"/>
        </w:rPr>
        <w:t>ії ПДНВ застосовуються вимоги щодо стажу плавання та виробничої практики, які діяли на час початку такого навчання.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8" w:name="n472"/>
      <w:bookmarkEnd w:id="28"/>
      <w:r w:rsidRPr="0036694B">
        <w:rPr>
          <w:rFonts w:ascii="Times New Roman" w:eastAsia="Times New Roman" w:hAnsi="Times New Roman" w:cs="Times New Roman"/>
          <w:color w:val="000000"/>
          <w:sz w:val="24"/>
          <w:szCs w:val="24"/>
          <w:lang w:val="ru-RU" w:eastAsia="ru-RU"/>
        </w:rPr>
        <w:t xml:space="preserve">Особам, визначеним в абзаці першому цього пункту,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 xml:space="preserve">ідтвердження до диплома видається на строк, що закінчується не пізніше 31 грудня 2016 року.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ісля закінчення строку дії підтвердження до диплома для продовження роботи на морських суднах на посаді або посадах, які дають право займати присвоєні звання, такі особи повинні здійснити повторне підтвердження диплома відповідно до пункту 8 розділу ІІ цього Положення.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9" w:name="n473"/>
      <w:bookmarkEnd w:id="29"/>
      <w:r w:rsidRPr="0036694B">
        <w:rPr>
          <w:rFonts w:ascii="Times New Roman" w:eastAsia="Times New Roman" w:hAnsi="Times New Roman" w:cs="Times New Roman"/>
          <w:i/>
          <w:iCs/>
          <w:color w:val="000000"/>
          <w:sz w:val="24"/>
          <w:szCs w:val="24"/>
          <w:lang w:val="ru-RU" w:eastAsia="ru-RU"/>
        </w:rPr>
        <w:t xml:space="preserve">{Розділ IIІ доповнено новим пунктом 11 </w:t>
      </w:r>
      <w:proofErr w:type="gramStart"/>
      <w:r w:rsidRPr="0036694B">
        <w:rPr>
          <w:rFonts w:ascii="Times New Roman" w:eastAsia="Times New Roman" w:hAnsi="Times New Roman" w:cs="Times New Roman"/>
          <w:i/>
          <w:iCs/>
          <w:color w:val="000000"/>
          <w:sz w:val="24"/>
          <w:szCs w:val="24"/>
          <w:lang w:val="ru-RU" w:eastAsia="ru-RU"/>
        </w:rPr>
        <w:t>згд</w:t>
      </w:r>
      <w:proofErr w:type="gramEnd"/>
      <w:r w:rsidRPr="0036694B">
        <w:rPr>
          <w:rFonts w:ascii="Times New Roman" w:eastAsia="Times New Roman" w:hAnsi="Times New Roman" w:cs="Times New Roman"/>
          <w:i/>
          <w:iCs/>
          <w:color w:val="000000"/>
          <w:sz w:val="24"/>
          <w:szCs w:val="24"/>
          <w:lang w:val="ru-RU" w:eastAsia="ru-RU"/>
        </w:rPr>
        <w:t>іно з Наказом Міністерства інфраструктури </w:t>
      </w:r>
      <w:hyperlink r:id="rId8" w:anchor="n81" w:tgtFrame="_blank" w:history="1">
        <w:r w:rsidRPr="0036694B">
          <w:rPr>
            <w:rFonts w:ascii="Times New Roman" w:eastAsia="Times New Roman" w:hAnsi="Times New Roman" w:cs="Times New Roman"/>
            <w:i/>
            <w:iCs/>
            <w:color w:val="000099"/>
            <w:sz w:val="24"/>
            <w:szCs w:val="24"/>
            <w:u w:val="single"/>
            <w:lang w:val="ru-RU" w:eastAsia="ru-RU"/>
          </w:rPr>
          <w:t>№ 39 від 01.02.2016</w:t>
        </w:r>
      </w:hyperlink>
      <w:r w:rsidRPr="0036694B">
        <w:rPr>
          <w:rFonts w:ascii="Times New Roman" w:eastAsia="Times New Roman" w:hAnsi="Times New Roman" w:cs="Times New Roman"/>
          <w:i/>
          <w:iCs/>
          <w:color w:val="000000"/>
          <w:sz w:val="24"/>
          <w:szCs w:val="24"/>
          <w:lang w:val="ru-RU" w:eastAsia="ru-RU"/>
        </w:rPr>
        <w:t>}</w:t>
      </w:r>
    </w:p>
    <w:p w:rsidR="0036694B" w:rsidRPr="0036694B" w:rsidRDefault="0036694B" w:rsidP="0036694B">
      <w:pPr>
        <w:shd w:val="clear" w:color="auto" w:fill="FFFFFF"/>
        <w:spacing w:before="150" w:after="150" w:line="240" w:lineRule="auto"/>
        <w:ind w:left="450" w:right="450"/>
        <w:jc w:val="center"/>
        <w:rPr>
          <w:rFonts w:ascii="Times New Roman" w:eastAsia="Times New Roman" w:hAnsi="Times New Roman" w:cs="Times New Roman"/>
          <w:b/>
          <w:sz w:val="24"/>
          <w:szCs w:val="24"/>
          <w:lang w:val="ru-RU" w:eastAsia="ru-RU"/>
        </w:rPr>
      </w:pPr>
      <w:bookmarkStart w:id="30" w:name="n126"/>
      <w:bookmarkEnd w:id="30"/>
      <w:r w:rsidRPr="0036694B">
        <w:rPr>
          <w:rFonts w:ascii="Times New Roman" w:eastAsia="Times New Roman" w:hAnsi="Times New Roman" w:cs="Times New Roman"/>
          <w:b/>
          <w:sz w:val="24"/>
          <w:szCs w:val="24"/>
          <w:lang w:val="ru-RU" w:eastAsia="ru-RU"/>
        </w:rPr>
        <w:t xml:space="preserve">IV. Вимоги щодо присвоєння певних звань осіб </w:t>
      </w:r>
      <w:proofErr w:type="gramStart"/>
      <w:r w:rsidRPr="0036694B">
        <w:rPr>
          <w:rFonts w:ascii="Times New Roman" w:eastAsia="Times New Roman" w:hAnsi="Times New Roman" w:cs="Times New Roman"/>
          <w:b/>
          <w:sz w:val="24"/>
          <w:szCs w:val="24"/>
          <w:lang w:val="ru-RU" w:eastAsia="ru-RU"/>
        </w:rPr>
        <w:t>командного</w:t>
      </w:r>
      <w:proofErr w:type="gramEnd"/>
      <w:r w:rsidRPr="0036694B">
        <w:rPr>
          <w:rFonts w:ascii="Times New Roman" w:eastAsia="Times New Roman" w:hAnsi="Times New Roman" w:cs="Times New Roman"/>
          <w:b/>
          <w:sz w:val="24"/>
          <w:szCs w:val="24"/>
          <w:lang w:val="ru-RU" w:eastAsia="ru-RU"/>
        </w:rPr>
        <w:t xml:space="preserve"> складу морських суден</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31" w:name="n127"/>
      <w:bookmarkEnd w:id="31"/>
      <w:r w:rsidRPr="0036694B">
        <w:rPr>
          <w:rFonts w:ascii="Times New Roman" w:eastAsia="Times New Roman" w:hAnsi="Times New Roman" w:cs="Times New Roman"/>
          <w:color w:val="000000"/>
          <w:sz w:val="24"/>
          <w:szCs w:val="24"/>
          <w:lang w:val="ru-RU" w:eastAsia="ru-RU"/>
        </w:rPr>
        <w:t>1. Особам, які претендують на присвоєння звання судноводіїв, необхідно відповідати таким вимогам:</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32" w:name="n128"/>
      <w:bookmarkEnd w:id="32"/>
      <w:r w:rsidRPr="0036694B">
        <w:rPr>
          <w:rFonts w:ascii="Times New Roman" w:eastAsia="Times New Roman" w:hAnsi="Times New Roman" w:cs="Times New Roman"/>
          <w:color w:val="000000"/>
          <w:sz w:val="24"/>
          <w:szCs w:val="24"/>
          <w:lang w:val="ru-RU" w:eastAsia="ru-RU"/>
        </w:rPr>
        <w:t xml:space="preserve">1) для присвоєння звання штурмана та отримання права на зайняття посади вахтового помічника капітана морських суден </w:t>
      </w:r>
      <w:proofErr w:type="gramStart"/>
      <w:r w:rsidRPr="0036694B">
        <w:rPr>
          <w:rFonts w:ascii="Times New Roman" w:eastAsia="Times New Roman" w:hAnsi="Times New Roman" w:cs="Times New Roman"/>
          <w:color w:val="000000"/>
          <w:sz w:val="24"/>
          <w:szCs w:val="24"/>
          <w:lang w:val="ru-RU" w:eastAsia="ru-RU"/>
        </w:rPr>
        <w:t>валовою</w:t>
      </w:r>
      <w:proofErr w:type="gramEnd"/>
      <w:r w:rsidRPr="0036694B">
        <w:rPr>
          <w:rFonts w:ascii="Times New Roman" w:eastAsia="Times New Roman" w:hAnsi="Times New Roman" w:cs="Times New Roman"/>
          <w:color w:val="000000"/>
          <w:sz w:val="24"/>
          <w:szCs w:val="24"/>
          <w:lang w:val="ru-RU" w:eastAsia="ru-RU"/>
        </w:rPr>
        <w:t xml:space="preserve"> місткістю 500 одиниць і більше відповідно до Правила II/1 </w:t>
      </w:r>
      <w:hyperlink r:id="rId9" w:tgtFrame="_blank" w:history="1">
        <w:r w:rsidRPr="0036694B">
          <w:rPr>
            <w:rFonts w:ascii="Times New Roman" w:eastAsia="Times New Roman" w:hAnsi="Times New Roman" w:cs="Times New Roman"/>
            <w:color w:val="000099"/>
            <w:sz w:val="24"/>
            <w:szCs w:val="24"/>
            <w:u w:val="single"/>
            <w:lang w:val="ru-RU" w:eastAsia="ru-RU"/>
          </w:rPr>
          <w:t>Конвенції ПДНВ</w:t>
        </w:r>
      </w:hyperlink>
      <w:r w:rsidRPr="0036694B">
        <w:rPr>
          <w:rFonts w:ascii="Times New Roman" w:eastAsia="Times New Roman" w:hAnsi="Times New Roman" w:cs="Times New Roman"/>
          <w:color w:val="000000"/>
          <w:sz w:val="24"/>
          <w:szCs w:val="24"/>
          <w:lang w:val="ru-RU" w:eastAsia="ru-RU"/>
        </w:rPr>
        <w:t> та національних вимог необхідно:</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33" w:name="n129"/>
      <w:bookmarkEnd w:id="33"/>
      <w:r w:rsidRPr="0036694B">
        <w:rPr>
          <w:rFonts w:ascii="Times New Roman" w:eastAsia="Times New Roman" w:hAnsi="Times New Roman" w:cs="Times New Roman"/>
          <w:color w:val="000000"/>
          <w:sz w:val="24"/>
          <w:szCs w:val="24"/>
          <w:lang w:val="ru-RU" w:eastAsia="ru-RU"/>
        </w:rPr>
        <w:t xml:space="preserve">мати схвалену морську вищу освіту з освітньо-кваліфікаційним </w:t>
      </w:r>
      <w:proofErr w:type="gramStart"/>
      <w:r w:rsidRPr="0036694B">
        <w:rPr>
          <w:rFonts w:ascii="Times New Roman" w:eastAsia="Times New Roman" w:hAnsi="Times New Roman" w:cs="Times New Roman"/>
          <w:color w:val="000000"/>
          <w:sz w:val="24"/>
          <w:szCs w:val="24"/>
          <w:lang w:val="ru-RU" w:eastAsia="ru-RU"/>
        </w:rPr>
        <w:t>р</w:t>
      </w:r>
      <w:proofErr w:type="gramEnd"/>
      <w:r w:rsidRPr="0036694B">
        <w:rPr>
          <w:rFonts w:ascii="Times New Roman" w:eastAsia="Times New Roman" w:hAnsi="Times New Roman" w:cs="Times New Roman"/>
          <w:color w:val="000000"/>
          <w:sz w:val="24"/>
          <w:szCs w:val="24"/>
          <w:lang w:val="ru-RU" w:eastAsia="ru-RU"/>
        </w:rPr>
        <w:t>івнем не нижче молодшого спеціаліста за спеціальністю «Судноводіння» і відповідати стандарту компетентності, визначеному в розділі А-II/1 Кодексу ПДНВ, та національним вимогам;</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34" w:name="n130"/>
      <w:bookmarkEnd w:id="34"/>
      <w:r w:rsidRPr="0036694B">
        <w:rPr>
          <w:rFonts w:ascii="Times New Roman" w:eastAsia="Times New Roman" w:hAnsi="Times New Roman" w:cs="Times New Roman"/>
          <w:color w:val="000000"/>
          <w:sz w:val="24"/>
          <w:szCs w:val="24"/>
          <w:lang w:val="ru-RU" w:eastAsia="ru-RU"/>
        </w:rPr>
        <w:t xml:space="preserve">мати документально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 xml:space="preserve">ідтверджений стаж плавання на морських суднах у складі палубної команди не менше дванадцяти місяців як частини схваленої програми підготовки на судні, що відповідає вимогам розділу А-II/1 Кодексу ПДНВ та документально підтверджена у відповідній книзі реєстрації підготовки (Training Record Book) (в іншому випадку стаж плавання на морських суднах повинен становити не менше тридцяти шести місяців), з виконанням протягом зазначеного стажу плавання обов'язків з несення вахти на ходовому містку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 наглядом капітана або вахтового помічника капітана не менш як шість місяців на морських самохідних суднах валовою місткістю 500 одиниць та більше;</w:t>
      </w:r>
    </w:p>
    <w:p w:rsidR="0036694B" w:rsidRPr="0036694B" w:rsidRDefault="0036694B" w:rsidP="0036694B">
      <w:pPr>
        <w:shd w:val="clear" w:color="auto" w:fill="FFFFFF"/>
        <w:spacing w:after="0" w:line="240" w:lineRule="auto"/>
        <w:rPr>
          <w:rFonts w:ascii="Times New Roman" w:eastAsia="Times New Roman" w:hAnsi="Times New Roman" w:cs="Times New Roman"/>
          <w:color w:val="000000"/>
          <w:sz w:val="24"/>
          <w:szCs w:val="24"/>
          <w:lang w:val="ru-RU" w:eastAsia="ru-RU"/>
        </w:rPr>
      </w:pPr>
      <w:bookmarkStart w:id="35" w:name="n131"/>
      <w:bookmarkEnd w:id="35"/>
      <w:r w:rsidRPr="0036694B">
        <w:rPr>
          <w:rFonts w:ascii="Times New Roman" w:eastAsia="Times New Roman" w:hAnsi="Times New Roman" w:cs="Times New Roman"/>
          <w:color w:val="000000"/>
          <w:sz w:val="24"/>
          <w:szCs w:val="24"/>
          <w:lang w:val="ru-RU" w:eastAsia="ru-RU"/>
        </w:rPr>
        <w:t xml:space="preserve">мати чинні </w:t>
      </w:r>
      <w:proofErr w:type="gramStart"/>
      <w:r w:rsidRPr="0036694B">
        <w:rPr>
          <w:rFonts w:ascii="Times New Roman" w:eastAsia="Times New Roman" w:hAnsi="Times New Roman" w:cs="Times New Roman"/>
          <w:color w:val="000000"/>
          <w:sz w:val="24"/>
          <w:szCs w:val="24"/>
          <w:lang w:val="ru-RU" w:eastAsia="ru-RU"/>
        </w:rPr>
        <w:t>св</w:t>
      </w:r>
      <w:proofErr w:type="gramEnd"/>
      <w:r w:rsidRPr="0036694B">
        <w:rPr>
          <w:rFonts w:ascii="Times New Roman" w:eastAsia="Times New Roman" w:hAnsi="Times New Roman" w:cs="Times New Roman"/>
          <w:color w:val="000000"/>
          <w:sz w:val="24"/>
          <w:szCs w:val="24"/>
          <w:lang w:val="ru-RU" w:eastAsia="ru-RU"/>
        </w:rPr>
        <w:t>ідоцтва про відповідну схвалену обов’язкову підготовку;</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36" w:name="n474"/>
      <w:bookmarkEnd w:id="36"/>
      <w:r w:rsidRPr="0036694B">
        <w:rPr>
          <w:rFonts w:ascii="Times New Roman" w:eastAsia="Times New Roman" w:hAnsi="Times New Roman" w:cs="Times New Roman"/>
          <w:i/>
          <w:iCs/>
          <w:color w:val="000000"/>
          <w:sz w:val="24"/>
          <w:szCs w:val="24"/>
          <w:lang w:val="ru-RU" w:eastAsia="ru-RU"/>
        </w:rPr>
        <w:t xml:space="preserve">{Абзац четвертий </w:t>
      </w:r>
      <w:proofErr w:type="gramStart"/>
      <w:r w:rsidRPr="0036694B">
        <w:rPr>
          <w:rFonts w:ascii="Times New Roman" w:eastAsia="Times New Roman" w:hAnsi="Times New Roman" w:cs="Times New Roman"/>
          <w:i/>
          <w:iCs/>
          <w:color w:val="000000"/>
          <w:sz w:val="24"/>
          <w:szCs w:val="24"/>
          <w:lang w:val="ru-RU" w:eastAsia="ru-RU"/>
        </w:rPr>
        <w:t>п</w:t>
      </w:r>
      <w:proofErr w:type="gramEnd"/>
      <w:r w:rsidRPr="0036694B">
        <w:rPr>
          <w:rFonts w:ascii="Times New Roman" w:eastAsia="Times New Roman" w:hAnsi="Times New Roman" w:cs="Times New Roman"/>
          <w:i/>
          <w:iCs/>
          <w:color w:val="000000"/>
          <w:sz w:val="24"/>
          <w:szCs w:val="24"/>
          <w:lang w:val="ru-RU" w:eastAsia="ru-RU"/>
        </w:rPr>
        <w:t>ідпункту 1 пункту 1 розділу IV із змінами, внесеними згідно з Наказом Міністерства інфраструктури </w:t>
      </w:r>
      <w:hyperlink r:id="rId10" w:anchor="n87" w:tgtFrame="_blank" w:history="1">
        <w:r w:rsidRPr="0036694B">
          <w:rPr>
            <w:rFonts w:ascii="Times New Roman" w:eastAsia="Times New Roman" w:hAnsi="Times New Roman" w:cs="Times New Roman"/>
            <w:i/>
            <w:iCs/>
            <w:color w:val="000099"/>
            <w:sz w:val="24"/>
            <w:szCs w:val="24"/>
            <w:u w:val="single"/>
            <w:lang w:val="ru-RU" w:eastAsia="ru-RU"/>
          </w:rPr>
          <w:t>№ 39 від 01.02.2016</w:t>
        </w:r>
      </w:hyperlink>
      <w:r w:rsidRPr="0036694B">
        <w:rPr>
          <w:rFonts w:ascii="Times New Roman" w:eastAsia="Times New Roman" w:hAnsi="Times New Roman" w:cs="Times New Roman"/>
          <w:i/>
          <w:iCs/>
          <w:color w:val="000000"/>
          <w:sz w:val="24"/>
          <w:szCs w:val="24"/>
          <w:lang w:val="ru-RU" w:eastAsia="ru-RU"/>
        </w:rPr>
        <w:t>}</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37" w:name="n132"/>
      <w:bookmarkEnd w:id="37"/>
      <w:r w:rsidRPr="0036694B">
        <w:rPr>
          <w:rFonts w:ascii="Times New Roman" w:eastAsia="Times New Roman" w:hAnsi="Times New Roman" w:cs="Times New Roman"/>
          <w:color w:val="000000"/>
          <w:sz w:val="24"/>
          <w:szCs w:val="24"/>
          <w:lang w:val="ru-RU" w:eastAsia="ru-RU"/>
        </w:rPr>
        <w:t xml:space="preserve">відповідати стандартам компетентності, визначеним </w:t>
      </w:r>
      <w:proofErr w:type="gramStart"/>
      <w:r w:rsidRPr="0036694B">
        <w:rPr>
          <w:rFonts w:ascii="Times New Roman" w:eastAsia="Times New Roman" w:hAnsi="Times New Roman" w:cs="Times New Roman"/>
          <w:color w:val="000000"/>
          <w:sz w:val="24"/>
          <w:szCs w:val="24"/>
          <w:lang w:val="ru-RU" w:eastAsia="ru-RU"/>
        </w:rPr>
        <w:t>у</w:t>
      </w:r>
      <w:proofErr w:type="gramEnd"/>
      <w:r w:rsidRPr="0036694B">
        <w:rPr>
          <w:rFonts w:ascii="Times New Roman" w:eastAsia="Times New Roman" w:hAnsi="Times New Roman" w:cs="Times New Roman"/>
          <w:color w:val="000000"/>
          <w:sz w:val="24"/>
          <w:szCs w:val="24"/>
          <w:lang w:val="ru-RU" w:eastAsia="ru-RU"/>
        </w:rPr>
        <w:t xml:space="preserve"> пункті 2 розділу A-VI/1, пунктах 1-4 розділу A-VI/2, пунктах 1-4 розділу A-VI/3 та у пунктах 1-3 розділу A-VI/4 Кодексу ПДНВ;</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38" w:name="n133"/>
      <w:bookmarkEnd w:id="38"/>
      <w:r w:rsidRPr="0036694B">
        <w:rPr>
          <w:rFonts w:ascii="Times New Roman" w:eastAsia="Times New Roman" w:hAnsi="Times New Roman" w:cs="Times New Roman"/>
          <w:color w:val="000000"/>
          <w:sz w:val="24"/>
          <w:szCs w:val="24"/>
          <w:lang w:val="ru-RU" w:eastAsia="ru-RU"/>
        </w:rPr>
        <w:t>мати диплом оператора ГМЗЛБ (обмежений або загальний);</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39" w:name="n134"/>
      <w:bookmarkEnd w:id="39"/>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ідтвердити кваліфікацію в ДКК відповідно до стандартів компетентності, визначених в розділі А-II/1 Кодексу ПДНВ та національними вимогами.</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40" w:name="n135"/>
      <w:bookmarkEnd w:id="40"/>
      <w:r w:rsidRPr="0036694B">
        <w:rPr>
          <w:rFonts w:ascii="Times New Roman" w:eastAsia="Times New Roman" w:hAnsi="Times New Roman" w:cs="Times New Roman"/>
          <w:color w:val="000000"/>
          <w:sz w:val="24"/>
          <w:szCs w:val="24"/>
          <w:lang w:val="ru-RU" w:eastAsia="ru-RU"/>
        </w:rPr>
        <w:t xml:space="preserve">До стажу плавання, передбаченого для присвоєння звання штурман, може бути зараховано (але сумарно не більше шести місяців) плавання </w:t>
      </w:r>
      <w:proofErr w:type="gramStart"/>
      <w:r w:rsidRPr="0036694B">
        <w:rPr>
          <w:rFonts w:ascii="Times New Roman" w:eastAsia="Times New Roman" w:hAnsi="Times New Roman" w:cs="Times New Roman"/>
          <w:color w:val="000000"/>
          <w:sz w:val="24"/>
          <w:szCs w:val="24"/>
          <w:lang w:val="ru-RU" w:eastAsia="ru-RU"/>
        </w:rPr>
        <w:t>у</w:t>
      </w:r>
      <w:proofErr w:type="gramEnd"/>
      <w:r w:rsidRPr="0036694B">
        <w:rPr>
          <w:rFonts w:ascii="Times New Roman" w:eastAsia="Times New Roman" w:hAnsi="Times New Roman" w:cs="Times New Roman"/>
          <w:color w:val="000000"/>
          <w:sz w:val="24"/>
          <w:szCs w:val="24"/>
          <w:lang w:val="ru-RU" w:eastAsia="ru-RU"/>
        </w:rPr>
        <w:t xml:space="preserve"> складі палубної команди:</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41" w:name="n136"/>
      <w:bookmarkEnd w:id="41"/>
      <w:r w:rsidRPr="0036694B">
        <w:rPr>
          <w:rFonts w:ascii="Times New Roman" w:eastAsia="Times New Roman" w:hAnsi="Times New Roman" w:cs="Times New Roman"/>
          <w:color w:val="000000"/>
          <w:sz w:val="24"/>
          <w:szCs w:val="24"/>
          <w:lang w:val="ru-RU" w:eastAsia="ru-RU"/>
        </w:rPr>
        <w:t>на риболовних суднах;</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42" w:name="n137"/>
      <w:bookmarkEnd w:id="42"/>
      <w:proofErr w:type="gramStart"/>
      <w:r w:rsidRPr="0036694B">
        <w:rPr>
          <w:rFonts w:ascii="Times New Roman" w:eastAsia="Times New Roman" w:hAnsi="Times New Roman" w:cs="Times New Roman"/>
          <w:color w:val="000000"/>
          <w:sz w:val="24"/>
          <w:szCs w:val="24"/>
          <w:lang w:val="ru-RU" w:eastAsia="ru-RU"/>
        </w:rPr>
        <w:t>на суднах, що плавають в межах акваторій морських портів, в захищених водах та в прибережному плаванні, і плавання до 30 діб внутрішніми водними шляхами;</w:t>
      </w:r>
      <w:proofErr w:type="gramEnd"/>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43" w:name="n475"/>
      <w:bookmarkEnd w:id="43"/>
      <w:r w:rsidRPr="0036694B">
        <w:rPr>
          <w:rFonts w:ascii="Times New Roman" w:eastAsia="Times New Roman" w:hAnsi="Times New Roman" w:cs="Times New Roman"/>
          <w:i/>
          <w:iCs/>
          <w:color w:val="000000"/>
          <w:sz w:val="24"/>
          <w:szCs w:val="24"/>
          <w:lang w:val="ru-RU" w:eastAsia="ru-RU"/>
        </w:rPr>
        <w:t xml:space="preserve">{Абзац десятий </w:t>
      </w:r>
      <w:proofErr w:type="gramStart"/>
      <w:r w:rsidRPr="0036694B">
        <w:rPr>
          <w:rFonts w:ascii="Times New Roman" w:eastAsia="Times New Roman" w:hAnsi="Times New Roman" w:cs="Times New Roman"/>
          <w:i/>
          <w:iCs/>
          <w:color w:val="000000"/>
          <w:sz w:val="24"/>
          <w:szCs w:val="24"/>
          <w:lang w:val="ru-RU" w:eastAsia="ru-RU"/>
        </w:rPr>
        <w:t>п</w:t>
      </w:r>
      <w:proofErr w:type="gramEnd"/>
      <w:r w:rsidRPr="0036694B">
        <w:rPr>
          <w:rFonts w:ascii="Times New Roman" w:eastAsia="Times New Roman" w:hAnsi="Times New Roman" w:cs="Times New Roman"/>
          <w:i/>
          <w:iCs/>
          <w:color w:val="000000"/>
          <w:sz w:val="24"/>
          <w:szCs w:val="24"/>
          <w:lang w:val="ru-RU" w:eastAsia="ru-RU"/>
        </w:rPr>
        <w:t>ідпункту 1 пункту 1 розділу IV із змінами, внесеними згідно з Наказом Міністерства інфраструктури </w:t>
      </w:r>
      <w:hyperlink r:id="rId11" w:anchor="n88" w:tgtFrame="_blank" w:history="1">
        <w:r w:rsidRPr="0036694B">
          <w:rPr>
            <w:rFonts w:ascii="Times New Roman" w:eastAsia="Times New Roman" w:hAnsi="Times New Roman" w:cs="Times New Roman"/>
            <w:i/>
            <w:iCs/>
            <w:color w:val="000099"/>
            <w:sz w:val="24"/>
            <w:szCs w:val="24"/>
            <w:u w:val="single"/>
            <w:lang w:val="ru-RU" w:eastAsia="ru-RU"/>
          </w:rPr>
          <w:t>№ 39 від 01.02.2016</w:t>
        </w:r>
      </w:hyperlink>
      <w:r w:rsidRPr="0036694B">
        <w:rPr>
          <w:rFonts w:ascii="Times New Roman" w:eastAsia="Times New Roman" w:hAnsi="Times New Roman" w:cs="Times New Roman"/>
          <w:i/>
          <w:iCs/>
          <w:color w:val="000000"/>
          <w:sz w:val="24"/>
          <w:szCs w:val="24"/>
          <w:lang w:val="ru-RU" w:eastAsia="ru-RU"/>
        </w:rPr>
        <w:t>}</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44" w:name="n138"/>
      <w:bookmarkEnd w:id="44"/>
      <w:r w:rsidRPr="0036694B">
        <w:rPr>
          <w:rFonts w:ascii="Times New Roman" w:eastAsia="Times New Roman" w:hAnsi="Times New Roman" w:cs="Times New Roman"/>
          <w:color w:val="000000"/>
          <w:sz w:val="24"/>
          <w:szCs w:val="24"/>
          <w:lang w:val="ru-RU" w:eastAsia="ru-RU"/>
        </w:rPr>
        <w:lastRenderedPageBreak/>
        <w:t xml:space="preserve">на </w:t>
      </w:r>
      <w:proofErr w:type="gramStart"/>
      <w:r w:rsidRPr="0036694B">
        <w:rPr>
          <w:rFonts w:ascii="Times New Roman" w:eastAsia="Times New Roman" w:hAnsi="Times New Roman" w:cs="Times New Roman"/>
          <w:color w:val="000000"/>
          <w:sz w:val="24"/>
          <w:szCs w:val="24"/>
          <w:lang w:val="ru-RU" w:eastAsia="ru-RU"/>
        </w:rPr>
        <w:t>р</w:t>
      </w:r>
      <w:proofErr w:type="gramEnd"/>
      <w:r w:rsidRPr="0036694B">
        <w:rPr>
          <w:rFonts w:ascii="Times New Roman" w:eastAsia="Times New Roman" w:hAnsi="Times New Roman" w:cs="Times New Roman"/>
          <w:color w:val="000000"/>
          <w:sz w:val="24"/>
          <w:szCs w:val="24"/>
          <w:lang w:val="ru-RU" w:eastAsia="ru-RU"/>
        </w:rPr>
        <w:t>ічкових суднах (суднах змішаного (ріка-море) плавання) під час проведення першої практики під керівництвом кваліфікованого керівника практики у разі виконання програми практики та документального підтвердження відповідними записами в схваленій книзі реєстрації підготовки - не більше двох місяців.</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5" w:name="n139"/>
      <w:bookmarkEnd w:id="45"/>
      <w:proofErr w:type="gramStart"/>
      <w:r w:rsidRPr="0036694B">
        <w:rPr>
          <w:rFonts w:ascii="Times New Roman" w:eastAsia="Times New Roman" w:hAnsi="Times New Roman" w:cs="Times New Roman"/>
          <w:color w:val="000000"/>
          <w:sz w:val="24"/>
          <w:szCs w:val="24"/>
          <w:lang w:val="ru-RU" w:eastAsia="ru-RU"/>
        </w:rPr>
        <w:t>До</w:t>
      </w:r>
      <w:proofErr w:type="gramEnd"/>
      <w:r w:rsidRPr="0036694B">
        <w:rPr>
          <w:rFonts w:ascii="Times New Roman" w:eastAsia="Times New Roman" w:hAnsi="Times New Roman" w:cs="Times New Roman"/>
          <w:color w:val="000000"/>
          <w:sz w:val="24"/>
          <w:szCs w:val="24"/>
          <w:lang w:val="ru-RU" w:eastAsia="ru-RU"/>
        </w:rPr>
        <w:t xml:space="preserve"> стажу плавання не зараховуються:</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6" w:name="n140"/>
      <w:bookmarkEnd w:id="46"/>
      <w:r w:rsidRPr="0036694B">
        <w:rPr>
          <w:rFonts w:ascii="Times New Roman" w:eastAsia="Times New Roman" w:hAnsi="Times New Roman" w:cs="Times New Roman"/>
          <w:color w:val="000000"/>
          <w:sz w:val="24"/>
          <w:szCs w:val="24"/>
          <w:lang w:val="ru-RU" w:eastAsia="ru-RU"/>
        </w:rPr>
        <w:t>робота на маячних суднах;</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7" w:name="n141"/>
      <w:bookmarkEnd w:id="47"/>
      <w:r w:rsidRPr="0036694B">
        <w:rPr>
          <w:rFonts w:ascii="Times New Roman" w:eastAsia="Times New Roman" w:hAnsi="Times New Roman" w:cs="Times New Roman"/>
          <w:color w:val="000000"/>
          <w:sz w:val="24"/>
          <w:szCs w:val="24"/>
          <w:lang w:val="ru-RU" w:eastAsia="ru-RU"/>
        </w:rPr>
        <w:t>робота на бурових установках;</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8" w:name="n142"/>
      <w:bookmarkEnd w:id="48"/>
      <w:r w:rsidRPr="0036694B">
        <w:rPr>
          <w:rFonts w:ascii="Times New Roman" w:eastAsia="Times New Roman" w:hAnsi="Times New Roman" w:cs="Times New Roman"/>
          <w:color w:val="000000"/>
          <w:sz w:val="24"/>
          <w:szCs w:val="24"/>
          <w:lang w:val="ru-RU" w:eastAsia="ru-RU"/>
        </w:rPr>
        <w:t>плавання на спортивних суднах;</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9" w:name="n143"/>
      <w:bookmarkEnd w:id="49"/>
      <w:r w:rsidRPr="0036694B">
        <w:rPr>
          <w:rFonts w:ascii="Times New Roman" w:eastAsia="Times New Roman" w:hAnsi="Times New Roman" w:cs="Times New Roman"/>
          <w:color w:val="000000"/>
          <w:sz w:val="24"/>
          <w:szCs w:val="24"/>
          <w:lang w:val="ru-RU" w:eastAsia="ru-RU"/>
        </w:rPr>
        <w:t xml:space="preserve">плавання на суднах </w:t>
      </w:r>
      <w:proofErr w:type="gramStart"/>
      <w:r w:rsidRPr="0036694B">
        <w:rPr>
          <w:rFonts w:ascii="Times New Roman" w:eastAsia="Times New Roman" w:hAnsi="Times New Roman" w:cs="Times New Roman"/>
          <w:color w:val="000000"/>
          <w:sz w:val="24"/>
          <w:szCs w:val="24"/>
          <w:lang w:val="ru-RU" w:eastAsia="ru-RU"/>
        </w:rPr>
        <w:t>валовою</w:t>
      </w:r>
      <w:proofErr w:type="gramEnd"/>
      <w:r w:rsidRPr="0036694B">
        <w:rPr>
          <w:rFonts w:ascii="Times New Roman" w:eastAsia="Times New Roman" w:hAnsi="Times New Roman" w:cs="Times New Roman"/>
          <w:color w:val="000000"/>
          <w:sz w:val="24"/>
          <w:szCs w:val="24"/>
          <w:lang w:val="ru-RU" w:eastAsia="ru-RU"/>
        </w:rPr>
        <w:t xml:space="preserve"> місткістю до 80 одиниць;</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0" w:name="n144"/>
      <w:bookmarkEnd w:id="50"/>
      <w:r w:rsidRPr="0036694B">
        <w:rPr>
          <w:rFonts w:ascii="Times New Roman" w:eastAsia="Times New Roman" w:hAnsi="Times New Roman" w:cs="Times New Roman"/>
          <w:color w:val="000000"/>
          <w:sz w:val="24"/>
          <w:szCs w:val="24"/>
          <w:lang w:val="ru-RU" w:eastAsia="ru-RU"/>
        </w:rPr>
        <w:t>робота на посаді лоцмана.</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r w:rsidRPr="0036694B">
        <w:rPr>
          <w:rFonts w:ascii="Times New Roman" w:eastAsia="Times New Roman" w:hAnsi="Times New Roman" w:cs="Times New Roman"/>
          <w:color w:val="000000"/>
          <w:sz w:val="24"/>
          <w:szCs w:val="24"/>
          <w:lang w:val="ru-RU" w:eastAsia="ru-RU"/>
        </w:rPr>
        <w:t>2. Особам, які претендують на присвоєння звання суднових механі</w:t>
      </w:r>
      <w:proofErr w:type="gramStart"/>
      <w:r w:rsidRPr="0036694B">
        <w:rPr>
          <w:rFonts w:ascii="Times New Roman" w:eastAsia="Times New Roman" w:hAnsi="Times New Roman" w:cs="Times New Roman"/>
          <w:color w:val="000000"/>
          <w:sz w:val="24"/>
          <w:szCs w:val="24"/>
          <w:lang w:val="ru-RU" w:eastAsia="ru-RU"/>
        </w:rPr>
        <w:t>к</w:t>
      </w:r>
      <w:proofErr w:type="gramEnd"/>
      <w:r w:rsidRPr="0036694B">
        <w:rPr>
          <w:rFonts w:ascii="Times New Roman" w:eastAsia="Times New Roman" w:hAnsi="Times New Roman" w:cs="Times New Roman"/>
          <w:color w:val="000000"/>
          <w:sz w:val="24"/>
          <w:szCs w:val="24"/>
          <w:lang w:val="ru-RU" w:eastAsia="ru-RU"/>
        </w:rPr>
        <w:t>ів, необхі</w:t>
      </w:r>
      <w:proofErr w:type="gramStart"/>
      <w:r w:rsidRPr="0036694B">
        <w:rPr>
          <w:rFonts w:ascii="Times New Roman" w:eastAsia="Times New Roman" w:hAnsi="Times New Roman" w:cs="Times New Roman"/>
          <w:color w:val="000000"/>
          <w:sz w:val="24"/>
          <w:szCs w:val="24"/>
          <w:lang w:val="ru-RU" w:eastAsia="ru-RU"/>
        </w:rPr>
        <w:t>дно</w:t>
      </w:r>
      <w:proofErr w:type="gramEnd"/>
      <w:r w:rsidRPr="0036694B">
        <w:rPr>
          <w:rFonts w:ascii="Times New Roman" w:eastAsia="Times New Roman" w:hAnsi="Times New Roman" w:cs="Times New Roman"/>
          <w:color w:val="000000"/>
          <w:sz w:val="24"/>
          <w:szCs w:val="24"/>
          <w:lang w:val="ru-RU" w:eastAsia="ru-RU"/>
        </w:rPr>
        <w:t xml:space="preserve"> відповідати таким вимогам:</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51" w:name="n221"/>
      <w:bookmarkEnd w:id="51"/>
      <w:r w:rsidRPr="0036694B">
        <w:rPr>
          <w:rFonts w:ascii="Times New Roman" w:eastAsia="Times New Roman" w:hAnsi="Times New Roman" w:cs="Times New Roman"/>
          <w:color w:val="000000"/>
          <w:sz w:val="24"/>
          <w:szCs w:val="24"/>
          <w:lang w:val="ru-RU" w:eastAsia="ru-RU"/>
        </w:rPr>
        <w:t>1) для присвоєння звання механіка третього розряду та отримання права на зайняття посади вахтового механіка відповідно до Правила III/1 </w:t>
      </w:r>
      <w:hyperlink r:id="rId12" w:tgtFrame="_blank" w:history="1">
        <w:r w:rsidRPr="0036694B">
          <w:rPr>
            <w:rFonts w:ascii="Times New Roman" w:eastAsia="Times New Roman" w:hAnsi="Times New Roman" w:cs="Times New Roman"/>
            <w:color w:val="000099"/>
            <w:sz w:val="24"/>
            <w:szCs w:val="24"/>
            <w:u w:val="single"/>
            <w:lang w:val="ru-RU" w:eastAsia="ru-RU"/>
          </w:rPr>
          <w:t>Конвенції ПДНВ</w:t>
        </w:r>
      </w:hyperlink>
      <w:r w:rsidRPr="0036694B">
        <w:rPr>
          <w:rFonts w:ascii="Times New Roman" w:eastAsia="Times New Roman" w:hAnsi="Times New Roman" w:cs="Times New Roman"/>
          <w:color w:val="000000"/>
          <w:sz w:val="24"/>
          <w:szCs w:val="24"/>
          <w:lang w:val="ru-RU" w:eastAsia="ru-RU"/>
        </w:rPr>
        <w:t> та національних вимог необхідно:</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52" w:name="n222"/>
      <w:bookmarkEnd w:id="52"/>
      <w:r w:rsidRPr="0036694B">
        <w:rPr>
          <w:rFonts w:ascii="Times New Roman" w:eastAsia="Times New Roman" w:hAnsi="Times New Roman" w:cs="Times New Roman"/>
          <w:color w:val="000000"/>
          <w:sz w:val="24"/>
          <w:szCs w:val="24"/>
          <w:lang w:val="ru-RU" w:eastAsia="ru-RU"/>
        </w:rPr>
        <w:t xml:space="preserve">мати схвалену морську вищу освіту з освітньо-кваліфікаційним </w:t>
      </w:r>
      <w:proofErr w:type="gramStart"/>
      <w:r w:rsidRPr="0036694B">
        <w:rPr>
          <w:rFonts w:ascii="Times New Roman" w:eastAsia="Times New Roman" w:hAnsi="Times New Roman" w:cs="Times New Roman"/>
          <w:color w:val="000000"/>
          <w:sz w:val="24"/>
          <w:szCs w:val="24"/>
          <w:lang w:val="ru-RU" w:eastAsia="ru-RU"/>
        </w:rPr>
        <w:t>р</w:t>
      </w:r>
      <w:proofErr w:type="gramEnd"/>
      <w:r w:rsidRPr="0036694B">
        <w:rPr>
          <w:rFonts w:ascii="Times New Roman" w:eastAsia="Times New Roman" w:hAnsi="Times New Roman" w:cs="Times New Roman"/>
          <w:color w:val="000000"/>
          <w:sz w:val="24"/>
          <w:szCs w:val="24"/>
          <w:lang w:val="ru-RU" w:eastAsia="ru-RU"/>
        </w:rPr>
        <w:t xml:space="preserve">івнем не нижче молодшого спеціаліста за спеціальністю «Експлуатація суднових енергетичних установок» чи «Автоматизоване управління технологічними процесами» із спеціалізацією «Автоматизоване управління судновими енергетичними установками» або освітньо-кваліфікаційним рівнем спеціаліста чи магістра за спеціальністю «Електричні системи і комплекси транспортних засобів» із спеціалізацією «Експлуатація суднових автоматизованих систем» чи за спеціальністю «Суднові енергетичні установки та устаткування» із спеціалізацією «Експлуатація, випробування та монтаж суднових енергетичних установок» і відповідати стандарту компетентності, визначеному в розділі </w:t>
      </w:r>
      <w:proofErr w:type="gramStart"/>
      <w:r w:rsidRPr="0036694B">
        <w:rPr>
          <w:rFonts w:ascii="Times New Roman" w:eastAsia="Times New Roman" w:hAnsi="Times New Roman" w:cs="Times New Roman"/>
          <w:color w:val="000000"/>
          <w:sz w:val="24"/>
          <w:szCs w:val="24"/>
          <w:lang w:val="ru-RU" w:eastAsia="ru-RU"/>
        </w:rPr>
        <w:t>А</w:t>
      </w:r>
      <w:proofErr w:type="gramEnd"/>
      <w:r w:rsidRPr="0036694B">
        <w:rPr>
          <w:rFonts w:ascii="Times New Roman" w:eastAsia="Times New Roman" w:hAnsi="Times New Roman" w:cs="Times New Roman"/>
          <w:color w:val="000000"/>
          <w:sz w:val="24"/>
          <w:szCs w:val="24"/>
          <w:lang w:val="ru-RU" w:eastAsia="ru-RU"/>
        </w:rPr>
        <w:t>-III/1 Кодексу ПДНВ, та національним вимогам;</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53" w:name="n223"/>
      <w:bookmarkEnd w:id="53"/>
      <w:r w:rsidRPr="0036694B">
        <w:rPr>
          <w:rFonts w:ascii="Times New Roman" w:eastAsia="Times New Roman" w:hAnsi="Times New Roman" w:cs="Times New Roman"/>
          <w:color w:val="000000"/>
          <w:sz w:val="24"/>
          <w:szCs w:val="24"/>
          <w:lang w:val="ru-RU" w:eastAsia="ru-RU"/>
        </w:rPr>
        <w:t xml:space="preserve">мати загальний стаж об’єднаної виробничої практики та стаж плавання в морі, який розглядається як частина схваленої програми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 xml:space="preserve">ідготовки, що включає підготовку на борту судна, яка відповідає вимогам розділу А-ІІІ/1 Кодексу ПДНВ та документально підтверджена у схваленій книзі реєстрації підготовки, не менше дванадцяти місяців (в іншому випадку мати загальний стаж плавання на суднах у складі машинної команди, який повинен становити не менше тридцяти шести місяців, з яких не менше шести місяців з останніх дванадцяти місяців загального стажу плавання повинно становити плавання з виконанням обов’язків з несення ходової вахти в машинному відділені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 xml:space="preserve">ід керівництвом старшого </w:t>
      </w:r>
      <w:proofErr w:type="gramStart"/>
      <w:r w:rsidRPr="0036694B">
        <w:rPr>
          <w:rFonts w:ascii="Times New Roman" w:eastAsia="Times New Roman" w:hAnsi="Times New Roman" w:cs="Times New Roman"/>
          <w:color w:val="000000"/>
          <w:sz w:val="24"/>
          <w:szCs w:val="24"/>
          <w:lang w:val="ru-RU" w:eastAsia="ru-RU"/>
        </w:rPr>
        <w:t>механіка або вахтового механіка на морських суднах валовою місткістю 500 одиниць і більше і потужністю головної енергетичної установки 750 кВт і більше);</w:t>
      </w:r>
      <w:proofErr w:type="gramEnd"/>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54" w:name="n224"/>
      <w:bookmarkEnd w:id="54"/>
      <w:r w:rsidRPr="0036694B">
        <w:rPr>
          <w:rFonts w:ascii="Times New Roman" w:eastAsia="Times New Roman" w:hAnsi="Times New Roman" w:cs="Times New Roman"/>
          <w:color w:val="000000"/>
          <w:sz w:val="24"/>
          <w:szCs w:val="24"/>
          <w:lang w:val="ru-RU" w:eastAsia="ru-RU"/>
        </w:rPr>
        <w:t xml:space="preserve">протягом зазначеного загального стажу об’єднаної практичної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ідготовки мати документально підтверджений стаж плавання з виконанням обов’язків з несення вахти у машинному відділенні під наглядом старшого механіка або кваліфікованого механіка тривалістю не менше шести місяців;</w:t>
      </w:r>
    </w:p>
    <w:p w:rsidR="0036694B" w:rsidRPr="0036694B" w:rsidRDefault="0036694B" w:rsidP="0036694B">
      <w:pPr>
        <w:shd w:val="clear" w:color="auto" w:fill="FFFFFF"/>
        <w:spacing w:after="0" w:line="240" w:lineRule="auto"/>
        <w:rPr>
          <w:rFonts w:ascii="Times New Roman" w:eastAsia="Times New Roman" w:hAnsi="Times New Roman" w:cs="Times New Roman"/>
          <w:color w:val="000000"/>
          <w:sz w:val="24"/>
          <w:szCs w:val="24"/>
          <w:lang w:val="ru-RU" w:eastAsia="ru-RU"/>
        </w:rPr>
      </w:pPr>
      <w:bookmarkStart w:id="55" w:name="n225"/>
      <w:bookmarkEnd w:id="55"/>
      <w:r w:rsidRPr="0036694B">
        <w:rPr>
          <w:rFonts w:ascii="Times New Roman" w:eastAsia="Times New Roman" w:hAnsi="Times New Roman" w:cs="Times New Roman"/>
          <w:color w:val="000000"/>
          <w:sz w:val="24"/>
          <w:szCs w:val="24"/>
          <w:lang w:val="ru-RU" w:eastAsia="ru-RU"/>
        </w:rPr>
        <w:t xml:space="preserve">мати чинні </w:t>
      </w:r>
      <w:proofErr w:type="gramStart"/>
      <w:r w:rsidRPr="0036694B">
        <w:rPr>
          <w:rFonts w:ascii="Times New Roman" w:eastAsia="Times New Roman" w:hAnsi="Times New Roman" w:cs="Times New Roman"/>
          <w:color w:val="000000"/>
          <w:sz w:val="24"/>
          <w:szCs w:val="24"/>
          <w:lang w:val="ru-RU" w:eastAsia="ru-RU"/>
        </w:rPr>
        <w:t>св</w:t>
      </w:r>
      <w:proofErr w:type="gramEnd"/>
      <w:r w:rsidRPr="0036694B">
        <w:rPr>
          <w:rFonts w:ascii="Times New Roman" w:eastAsia="Times New Roman" w:hAnsi="Times New Roman" w:cs="Times New Roman"/>
          <w:color w:val="000000"/>
          <w:sz w:val="24"/>
          <w:szCs w:val="24"/>
          <w:lang w:val="ru-RU" w:eastAsia="ru-RU"/>
        </w:rPr>
        <w:t>ідоцтва про відповідну схвалену обов’язкову підготовку;</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56" w:name="n488"/>
      <w:bookmarkEnd w:id="56"/>
      <w:r w:rsidRPr="0036694B">
        <w:rPr>
          <w:rFonts w:ascii="Times New Roman" w:eastAsia="Times New Roman" w:hAnsi="Times New Roman" w:cs="Times New Roman"/>
          <w:i/>
          <w:iCs/>
          <w:color w:val="000000"/>
          <w:sz w:val="24"/>
          <w:szCs w:val="24"/>
          <w:lang w:val="ru-RU" w:eastAsia="ru-RU"/>
        </w:rPr>
        <w:t xml:space="preserve">{Абзац п'ятий </w:t>
      </w:r>
      <w:proofErr w:type="gramStart"/>
      <w:r w:rsidRPr="0036694B">
        <w:rPr>
          <w:rFonts w:ascii="Times New Roman" w:eastAsia="Times New Roman" w:hAnsi="Times New Roman" w:cs="Times New Roman"/>
          <w:i/>
          <w:iCs/>
          <w:color w:val="000000"/>
          <w:sz w:val="24"/>
          <w:szCs w:val="24"/>
          <w:lang w:val="ru-RU" w:eastAsia="ru-RU"/>
        </w:rPr>
        <w:t>п</w:t>
      </w:r>
      <w:proofErr w:type="gramEnd"/>
      <w:r w:rsidRPr="0036694B">
        <w:rPr>
          <w:rFonts w:ascii="Times New Roman" w:eastAsia="Times New Roman" w:hAnsi="Times New Roman" w:cs="Times New Roman"/>
          <w:i/>
          <w:iCs/>
          <w:color w:val="000000"/>
          <w:sz w:val="24"/>
          <w:szCs w:val="24"/>
          <w:lang w:val="ru-RU" w:eastAsia="ru-RU"/>
        </w:rPr>
        <w:t>ідпункту 1 пункту 2 розділу IV із змінами, внесеними згідно з Наказом Міністерства інфраструктури </w:t>
      </w:r>
      <w:hyperlink r:id="rId13" w:anchor="n116" w:tgtFrame="_blank" w:history="1">
        <w:r w:rsidRPr="0036694B">
          <w:rPr>
            <w:rFonts w:ascii="Times New Roman" w:eastAsia="Times New Roman" w:hAnsi="Times New Roman" w:cs="Times New Roman"/>
            <w:i/>
            <w:iCs/>
            <w:color w:val="000099"/>
            <w:sz w:val="24"/>
            <w:szCs w:val="24"/>
            <w:u w:val="single"/>
            <w:lang w:val="ru-RU" w:eastAsia="ru-RU"/>
          </w:rPr>
          <w:t>№ 39 від 01.02.2016</w:t>
        </w:r>
      </w:hyperlink>
      <w:r w:rsidRPr="0036694B">
        <w:rPr>
          <w:rFonts w:ascii="Times New Roman" w:eastAsia="Times New Roman" w:hAnsi="Times New Roman" w:cs="Times New Roman"/>
          <w:i/>
          <w:iCs/>
          <w:color w:val="000000"/>
          <w:sz w:val="24"/>
          <w:szCs w:val="24"/>
          <w:lang w:val="ru-RU" w:eastAsia="ru-RU"/>
        </w:rPr>
        <w:t>}</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57" w:name="n226"/>
      <w:bookmarkEnd w:id="57"/>
      <w:r w:rsidRPr="0036694B">
        <w:rPr>
          <w:rFonts w:ascii="Times New Roman" w:eastAsia="Times New Roman" w:hAnsi="Times New Roman" w:cs="Times New Roman"/>
          <w:i/>
          <w:iCs/>
          <w:color w:val="000000"/>
          <w:sz w:val="24"/>
          <w:szCs w:val="24"/>
          <w:lang w:val="ru-RU" w:eastAsia="ru-RU"/>
        </w:rPr>
        <w:t xml:space="preserve">{Абзац шостий </w:t>
      </w:r>
      <w:proofErr w:type="gramStart"/>
      <w:r w:rsidRPr="0036694B">
        <w:rPr>
          <w:rFonts w:ascii="Times New Roman" w:eastAsia="Times New Roman" w:hAnsi="Times New Roman" w:cs="Times New Roman"/>
          <w:i/>
          <w:iCs/>
          <w:color w:val="000000"/>
          <w:sz w:val="24"/>
          <w:szCs w:val="24"/>
          <w:lang w:val="ru-RU" w:eastAsia="ru-RU"/>
        </w:rPr>
        <w:t>п</w:t>
      </w:r>
      <w:proofErr w:type="gramEnd"/>
      <w:r w:rsidRPr="0036694B">
        <w:rPr>
          <w:rFonts w:ascii="Times New Roman" w:eastAsia="Times New Roman" w:hAnsi="Times New Roman" w:cs="Times New Roman"/>
          <w:i/>
          <w:iCs/>
          <w:color w:val="000000"/>
          <w:sz w:val="24"/>
          <w:szCs w:val="24"/>
          <w:lang w:val="ru-RU" w:eastAsia="ru-RU"/>
        </w:rPr>
        <w:t>ідпункту 1 пункту 2 розділу IV виключено на підставі Наказу Міністерства інфраструктури </w:t>
      </w:r>
      <w:hyperlink r:id="rId14" w:anchor="n117" w:tgtFrame="_blank" w:history="1">
        <w:r w:rsidRPr="0036694B">
          <w:rPr>
            <w:rFonts w:ascii="Times New Roman" w:eastAsia="Times New Roman" w:hAnsi="Times New Roman" w:cs="Times New Roman"/>
            <w:i/>
            <w:iCs/>
            <w:color w:val="000099"/>
            <w:sz w:val="24"/>
            <w:szCs w:val="24"/>
            <w:u w:val="single"/>
            <w:lang w:val="ru-RU" w:eastAsia="ru-RU"/>
          </w:rPr>
          <w:t>№ 39 від 01.02.2016</w:t>
        </w:r>
      </w:hyperlink>
      <w:r w:rsidRPr="0036694B">
        <w:rPr>
          <w:rFonts w:ascii="Times New Roman" w:eastAsia="Times New Roman" w:hAnsi="Times New Roman" w:cs="Times New Roman"/>
          <w:i/>
          <w:iCs/>
          <w:color w:val="000000"/>
          <w:sz w:val="24"/>
          <w:szCs w:val="24"/>
          <w:lang w:val="ru-RU" w:eastAsia="ru-RU"/>
        </w:rPr>
        <w:t>}</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58" w:name="n227"/>
      <w:bookmarkEnd w:id="58"/>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ідтвердити кваліфікацію в ДКК відповідно до стандартів компетентності, визначених в розділі А-IIІ/1 Кодексу ПДНВ та національними вимогами.</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59" w:name="n228"/>
      <w:bookmarkEnd w:id="59"/>
      <w:proofErr w:type="gramStart"/>
      <w:r w:rsidRPr="0036694B">
        <w:rPr>
          <w:rFonts w:ascii="Times New Roman" w:eastAsia="Times New Roman" w:hAnsi="Times New Roman" w:cs="Times New Roman"/>
          <w:color w:val="000000"/>
          <w:sz w:val="24"/>
          <w:szCs w:val="24"/>
          <w:lang w:val="ru-RU" w:eastAsia="ru-RU"/>
        </w:rPr>
        <w:t xml:space="preserve">До виробничого стажу, пов’язаного з ремонтом суднового механічного обладнання, для присвоєння звання механіка третього розряду зараховується виробнича практика відповідно до планів навчальних закладів та робота на суднобудівних і судноремонтних </w:t>
      </w:r>
      <w:r w:rsidRPr="0036694B">
        <w:rPr>
          <w:rFonts w:ascii="Times New Roman" w:eastAsia="Times New Roman" w:hAnsi="Times New Roman" w:cs="Times New Roman"/>
          <w:color w:val="000000"/>
          <w:sz w:val="24"/>
          <w:szCs w:val="24"/>
          <w:lang w:val="ru-RU" w:eastAsia="ru-RU"/>
        </w:rPr>
        <w:lastRenderedPageBreak/>
        <w:t>заводах, плавучих майстернях, суднах, що знаходяться в ремонті, а також в інших організаціях, що проводять судноремонтні роботи, тільки на</w:t>
      </w:r>
      <w:proofErr w:type="gramEnd"/>
      <w:r w:rsidRPr="0036694B">
        <w:rPr>
          <w:rFonts w:ascii="Times New Roman" w:eastAsia="Times New Roman" w:hAnsi="Times New Roman" w:cs="Times New Roman"/>
          <w:color w:val="000000"/>
          <w:sz w:val="24"/>
          <w:szCs w:val="24"/>
          <w:lang w:val="ru-RU" w:eastAsia="ru-RU"/>
        </w:rPr>
        <w:t xml:space="preserve"> </w:t>
      </w:r>
      <w:proofErr w:type="gramStart"/>
      <w:r w:rsidRPr="0036694B">
        <w:rPr>
          <w:rFonts w:ascii="Times New Roman" w:eastAsia="Times New Roman" w:hAnsi="Times New Roman" w:cs="Times New Roman"/>
          <w:color w:val="000000"/>
          <w:sz w:val="24"/>
          <w:szCs w:val="24"/>
          <w:lang w:val="ru-RU" w:eastAsia="ru-RU"/>
        </w:rPr>
        <w:t>посадах</w:t>
      </w:r>
      <w:proofErr w:type="gramEnd"/>
      <w:r w:rsidRPr="0036694B">
        <w:rPr>
          <w:rFonts w:ascii="Times New Roman" w:eastAsia="Times New Roman" w:hAnsi="Times New Roman" w:cs="Times New Roman"/>
          <w:color w:val="000000"/>
          <w:sz w:val="24"/>
          <w:szCs w:val="24"/>
          <w:lang w:val="ru-RU" w:eastAsia="ru-RU"/>
        </w:rPr>
        <w:t xml:space="preserve">, пов’язаних з виконанням робіт по ремонту обладнання суднових енергетичних установок. Робота по судноремонту на суднах зараховується тільки в тому випадку, якщо судно </w:t>
      </w:r>
      <w:proofErr w:type="gramStart"/>
      <w:r w:rsidRPr="0036694B">
        <w:rPr>
          <w:rFonts w:ascii="Times New Roman" w:eastAsia="Times New Roman" w:hAnsi="Times New Roman" w:cs="Times New Roman"/>
          <w:color w:val="000000"/>
          <w:sz w:val="24"/>
          <w:szCs w:val="24"/>
          <w:lang w:val="ru-RU" w:eastAsia="ru-RU"/>
        </w:rPr>
        <w:t>для</w:t>
      </w:r>
      <w:proofErr w:type="gramEnd"/>
      <w:r w:rsidRPr="0036694B">
        <w:rPr>
          <w:rFonts w:ascii="Times New Roman" w:eastAsia="Times New Roman" w:hAnsi="Times New Roman" w:cs="Times New Roman"/>
          <w:color w:val="000000"/>
          <w:sz w:val="24"/>
          <w:szCs w:val="24"/>
          <w:lang w:val="ru-RU" w:eastAsia="ru-RU"/>
        </w:rPr>
        <w:t xml:space="preserve"> ремонту виведене з експлуатації.</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0" w:name="n229"/>
      <w:bookmarkEnd w:id="60"/>
      <w:r w:rsidRPr="0036694B">
        <w:rPr>
          <w:rFonts w:ascii="Times New Roman" w:eastAsia="Times New Roman" w:hAnsi="Times New Roman" w:cs="Times New Roman"/>
          <w:color w:val="000000"/>
          <w:sz w:val="24"/>
          <w:szCs w:val="24"/>
          <w:lang w:val="ru-RU" w:eastAsia="ru-RU"/>
        </w:rPr>
        <w:t xml:space="preserve">Особам, які не змогли виконати виробничу практику у повному обсязі відповідно до навчального плану навчального закладу або роботи по судноремонту в організаціях або на суднах, до виробничого стажу по судноремонту може бути зарахована робота на суднах, що знаходяться </w:t>
      </w:r>
      <w:proofErr w:type="gramStart"/>
      <w:r w:rsidRPr="0036694B">
        <w:rPr>
          <w:rFonts w:ascii="Times New Roman" w:eastAsia="Times New Roman" w:hAnsi="Times New Roman" w:cs="Times New Roman"/>
          <w:color w:val="000000"/>
          <w:sz w:val="24"/>
          <w:szCs w:val="24"/>
          <w:lang w:val="ru-RU" w:eastAsia="ru-RU"/>
        </w:rPr>
        <w:t>в</w:t>
      </w:r>
      <w:proofErr w:type="gramEnd"/>
      <w:r w:rsidRPr="0036694B">
        <w:rPr>
          <w:rFonts w:ascii="Times New Roman" w:eastAsia="Times New Roman" w:hAnsi="Times New Roman" w:cs="Times New Roman"/>
          <w:color w:val="000000"/>
          <w:sz w:val="24"/>
          <w:szCs w:val="24"/>
          <w:lang w:val="ru-RU" w:eastAsia="ru-RU"/>
        </w:rPr>
        <w:t xml:space="preserve"> експлуатації, </w:t>
      </w:r>
      <w:proofErr w:type="gramStart"/>
      <w:r w:rsidRPr="0036694B">
        <w:rPr>
          <w:rFonts w:ascii="Times New Roman" w:eastAsia="Times New Roman" w:hAnsi="Times New Roman" w:cs="Times New Roman"/>
          <w:color w:val="000000"/>
          <w:sz w:val="24"/>
          <w:szCs w:val="24"/>
          <w:lang w:val="ru-RU" w:eastAsia="ru-RU"/>
        </w:rPr>
        <w:t>на</w:t>
      </w:r>
      <w:proofErr w:type="gramEnd"/>
      <w:r w:rsidRPr="0036694B">
        <w:rPr>
          <w:rFonts w:ascii="Times New Roman" w:eastAsia="Times New Roman" w:hAnsi="Times New Roman" w:cs="Times New Roman"/>
          <w:color w:val="000000"/>
          <w:sz w:val="24"/>
          <w:szCs w:val="24"/>
          <w:lang w:val="ru-RU" w:eastAsia="ru-RU"/>
        </w:rPr>
        <w:t xml:space="preserve"> посадах моториста. У записі, який </w:t>
      </w:r>
      <w:proofErr w:type="gramStart"/>
      <w:r w:rsidRPr="0036694B">
        <w:rPr>
          <w:rFonts w:ascii="Times New Roman" w:eastAsia="Times New Roman" w:hAnsi="Times New Roman" w:cs="Times New Roman"/>
          <w:color w:val="000000"/>
          <w:sz w:val="24"/>
          <w:szCs w:val="24"/>
          <w:lang w:val="ru-RU" w:eastAsia="ru-RU"/>
        </w:rPr>
        <w:t>видається</w:t>
      </w:r>
      <w:proofErr w:type="gramEnd"/>
      <w:r w:rsidRPr="0036694B">
        <w:rPr>
          <w:rFonts w:ascii="Times New Roman" w:eastAsia="Times New Roman" w:hAnsi="Times New Roman" w:cs="Times New Roman"/>
          <w:color w:val="000000"/>
          <w:sz w:val="24"/>
          <w:szCs w:val="24"/>
          <w:lang w:val="ru-RU" w:eastAsia="ru-RU"/>
        </w:rPr>
        <w:t xml:space="preserve"> судном про стаж плавання, в розділі «Для відміток» послужної книжки моряка повинно бути зазначено, що працівник брав участь у роботах по ремонту суднових енергетичних установок та механізмів.</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1" w:name="n230"/>
      <w:bookmarkEnd w:id="61"/>
      <w:r w:rsidRPr="0036694B">
        <w:rPr>
          <w:rFonts w:ascii="Times New Roman" w:eastAsia="Times New Roman" w:hAnsi="Times New Roman" w:cs="Times New Roman"/>
          <w:color w:val="000000"/>
          <w:sz w:val="24"/>
          <w:szCs w:val="24"/>
          <w:lang w:val="ru-RU" w:eastAsia="ru-RU"/>
        </w:rPr>
        <w:t xml:space="preserve">Робота на посаді суднового токаря прирівнюється до роботи на судноремонтних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 xml:space="preserve">ідприємствах і зараховується до виробничого стажу по судноремонту. Запис про роботу на посаді суднового токаря </w:t>
      </w:r>
      <w:proofErr w:type="gramStart"/>
      <w:r w:rsidRPr="0036694B">
        <w:rPr>
          <w:rFonts w:ascii="Times New Roman" w:eastAsia="Times New Roman" w:hAnsi="Times New Roman" w:cs="Times New Roman"/>
          <w:color w:val="000000"/>
          <w:sz w:val="24"/>
          <w:szCs w:val="24"/>
          <w:lang w:val="ru-RU" w:eastAsia="ru-RU"/>
        </w:rPr>
        <w:t>оформляється</w:t>
      </w:r>
      <w:proofErr w:type="gramEnd"/>
      <w:r w:rsidRPr="0036694B">
        <w:rPr>
          <w:rFonts w:ascii="Times New Roman" w:eastAsia="Times New Roman" w:hAnsi="Times New Roman" w:cs="Times New Roman"/>
          <w:color w:val="000000"/>
          <w:sz w:val="24"/>
          <w:szCs w:val="24"/>
          <w:lang w:val="ru-RU" w:eastAsia="ru-RU"/>
        </w:rPr>
        <w:t xml:space="preserve"> аналогічно записам про плавання.</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2" w:name="n231"/>
      <w:bookmarkEnd w:id="62"/>
      <w:r w:rsidRPr="0036694B">
        <w:rPr>
          <w:rFonts w:ascii="Times New Roman" w:eastAsia="Times New Roman" w:hAnsi="Times New Roman" w:cs="Times New Roman"/>
          <w:color w:val="000000"/>
          <w:sz w:val="24"/>
          <w:szCs w:val="24"/>
          <w:lang w:val="ru-RU" w:eastAsia="ru-RU"/>
        </w:rPr>
        <w:t xml:space="preserve">Взаємозалік стажу плавання та виробничого стажу, передбаченого для присвоєння звання механіка третього розряду, та стажу плавання та виробничого стажу, передбаченого для присвоєння звання електромеханіка третього розряду, не </w:t>
      </w:r>
      <w:proofErr w:type="gramStart"/>
      <w:r w:rsidRPr="0036694B">
        <w:rPr>
          <w:rFonts w:ascii="Times New Roman" w:eastAsia="Times New Roman" w:hAnsi="Times New Roman" w:cs="Times New Roman"/>
          <w:color w:val="000000"/>
          <w:sz w:val="24"/>
          <w:szCs w:val="24"/>
          <w:lang w:val="ru-RU" w:eastAsia="ru-RU"/>
        </w:rPr>
        <w:t>допускається</w:t>
      </w:r>
      <w:proofErr w:type="gramEnd"/>
      <w:r w:rsidRPr="0036694B">
        <w:rPr>
          <w:rFonts w:ascii="Times New Roman" w:eastAsia="Times New Roman" w:hAnsi="Times New Roman" w:cs="Times New Roman"/>
          <w:color w:val="000000"/>
          <w:sz w:val="24"/>
          <w:szCs w:val="24"/>
          <w:lang w:val="ru-RU" w:eastAsia="ru-RU"/>
        </w:rPr>
        <w:t>;</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r w:rsidRPr="0036694B">
        <w:rPr>
          <w:rFonts w:ascii="Times New Roman" w:eastAsia="Times New Roman" w:hAnsi="Times New Roman" w:cs="Times New Roman"/>
          <w:color w:val="000000"/>
          <w:sz w:val="24"/>
          <w:szCs w:val="24"/>
          <w:lang w:val="ru-RU" w:eastAsia="ru-RU"/>
        </w:rPr>
        <w:t>3. Особам, які претендують на присвоєння звання суднових електромехані</w:t>
      </w:r>
      <w:proofErr w:type="gramStart"/>
      <w:r w:rsidRPr="0036694B">
        <w:rPr>
          <w:rFonts w:ascii="Times New Roman" w:eastAsia="Times New Roman" w:hAnsi="Times New Roman" w:cs="Times New Roman"/>
          <w:color w:val="000000"/>
          <w:sz w:val="24"/>
          <w:szCs w:val="24"/>
          <w:lang w:val="ru-RU" w:eastAsia="ru-RU"/>
        </w:rPr>
        <w:t>к</w:t>
      </w:r>
      <w:proofErr w:type="gramEnd"/>
      <w:r w:rsidRPr="0036694B">
        <w:rPr>
          <w:rFonts w:ascii="Times New Roman" w:eastAsia="Times New Roman" w:hAnsi="Times New Roman" w:cs="Times New Roman"/>
          <w:color w:val="000000"/>
          <w:sz w:val="24"/>
          <w:szCs w:val="24"/>
          <w:lang w:val="ru-RU" w:eastAsia="ru-RU"/>
        </w:rPr>
        <w:t>ів, необхі</w:t>
      </w:r>
      <w:proofErr w:type="gramStart"/>
      <w:r w:rsidRPr="0036694B">
        <w:rPr>
          <w:rFonts w:ascii="Times New Roman" w:eastAsia="Times New Roman" w:hAnsi="Times New Roman" w:cs="Times New Roman"/>
          <w:color w:val="000000"/>
          <w:sz w:val="24"/>
          <w:szCs w:val="24"/>
          <w:lang w:val="ru-RU" w:eastAsia="ru-RU"/>
        </w:rPr>
        <w:t>дно</w:t>
      </w:r>
      <w:proofErr w:type="gramEnd"/>
      <w:r w:rsidRPr="0036694B">
        <w:rPr>
          <w:rFonts w:ascii="Times New Roman" w:eastAsia="Times New Roman" w:hAnsi="Times New Roman" w:cs="Times New Roman"/>
          <w:color w:val="000000"/>
          <w:sz w:val="24"/>
          <w:szCs w:val="24"/>
          <w:lang w:val="ru-RU" w:eastAsia="ru-RU"/>
        </w:rPr>
        <w:t xml:space="preserve"> відповідати таким вимогам:</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3" w:name="n252"/>
      <w:bookmarkEnd w:id="63"/>
      <w:r w:rsidRPr="0036694B">
        <w:rPr>
          <w:rFonts w:ascii="Times New Roman" w:eastAsia="Times New Roman" w:hAnsi="Times New Roman" w:cs="Times New Roman"/>
          <w:color w:val="000000"/>
          <w:sz w:val="24"/>
          <w:szCs w:val="24"/>
          <w:lang w:val="ru-RU" w:eastAsia="ru-RU"/>
        </w:rPr>
        <w:t>1) для присвоєння звання електромеханіка третього розряду та отримання права на зайняття посади електромеханіка відповідно до Правила III/6 </w:t>
      </w:r>
      <w:hyperlink r:id="rId15" w:tgtFrame="_blank" w:history="1">
        <w:r w:rsidRPr="0036694B">
          <w:rPr>
            <w:rFonts w:ascii="Times New Roman" w:eastAsia="Times New Roman" w:hAnsi="Times New Roman" w:cs="Times New Roman"/>
            <w:color w:val="000099"/>
            <w:sz w:val="24"/>
            <w:szCs w:val="24"/>
            <w:u w:val="single"/>
            <w:lang w:val="ru-RU" w:eastAsia="ru-RU"/>
          </w:rPr>
          <w:t>Конвенції ПДНВ</w:t>
        </w:r>
      </w:hyperlink>
      <w:r w:rsidRPr="0036694B">
        <w:rPr>
          <w:rFonts w:ascii="Times New Roman" w:eastAsia="Times New Roman" w:hAnsi="Times New Roman" w:cs="Times New Roman"/>
          <w:color w:val="000000"/>
          <w:sz w:val="24"/>
          <w:szCs w:val="24"/>
          <w:lang w:val="ru-RU" w:eastAsia="ru-RU"/>
        </w:rPr>
        <w:t> та національних вимог необхідно:</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4" w:name="n253"/>
      <w:bookmarkEnd w:id="64"/>
      <w:r w:rsidRPr="0036694B">
        <w:rPr>
          <w:rFonts w:ascii="Times New Roman" w:eastAsia="Times New Roman" w:hAnsi="Times New Roman" w:cs="Times New Roman"/>
          <w:color w:val="000000"/>
          <w:sz w:val="24"/>
          <w:szCs w:val="24"/>
          <w:lang w:val="ru-RU" w:eastAsia="ru-RU"/>
        </w:rPr>
        <w:t xml:space="preserve">мати схвалену морську вищу освіту з освітньо-кваліфікаційним </w:t>
      </w:r>
      <w:proofErr w:type="gramStart"/>
      <w:r w:rsidRPr="0036694B">
        <w:rPr>
          <w:rFonts w:ascii="Times New Roman" w:eastAsia="Times New Roman" w:hAnsi="Times New Roman" w:cs="Times New Roman"/>
          <w:color w:val="000000"/>
          <w:sz w:val="24"/>
          <w:szCs w:val="24"/>
          <w:lang w:val="ru-RU" w:eastAsia="ru-RU"/>
        </w:rPr>
        <w:t>р</w:t>
      </w:r>
      <w:proofErr w:type="gramEnd"/>
      <w:r w:rsidRPr="0036694B">
        <w:rPr>
          <w:rFonts w:ascii="Times New Roman" w:eastAsia="Times New Roman" w:hAnsi="Times New Roman" w:cs="Times New Roman"/>
          <w:color w:val="000000"/>
          <w:sz w:val="24"/>
          <w:szCs w:val="24"/>
          <w:lang w:val="ru-RU" w:eastAsia="ru-RU"/>
        </w:rPr>
        <w:t>івнем не нижче молодшого спеціаліста за спеціальностями «Експлуатація електрообладнання та автоматики суден» або «Електричні системи і комплекси транспортних засобів» із спеціалізацією «Експлуатація суднових автоматизованих систем» або «Експлуатація суднового електрообладнання і засобів автоматики» і відповідати стандарту компетентності, визначеному в розділ</w:t>
      </w:r>
      <w:proofErr w:type="gramStart"/>
      <w:r w:rsidRPr="0036694B">
        <w:rPr>
          <w:rFonts w:ascii="Times New Roman" w:eastAsia="Times New Roman" w:hAnsi="Times New Roman" w:cs="Times New Roman"/>
          <w:color w:val="000000"/>
          <w:sz w:val="24"/>
          <w:szCs w:val="24"/>
          <w:lang w:val="ru-RU" w:eastAsia="ru-RU"/>
        </w:rPr>
        <w:t>і А</w:t>
      </w:r>
      <w:proofErr w:type="gramEnd"/>
      <w:r w:rsidRPr="0036694B">
        <w:rPr>
          <w:rFonts w:ascii="Times New Roman" w:eastAsia="Times New Roman" w:hAnsi="Times New Roman" w:cs="Times New Roman"/>
          <w:color w:val="000000"/>
          <w:sz w:val="24"/>
          <w:szCs w:val="24"/>
          <w:lang w:val="ru-RU" w:eastAsia="ru-RU"/>
        </w:rPr>
        <w:t>-ІІІ/6 Кодексу ПДНВ, та національним вимогам;</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5" w:name="n254"/>
      <w:bookmarkEnd w:id="65"/>
      <w:r w:rsidRPr="0036694B">
        <w:rPr>
          <w:rFonts w:ascii="Times New Roman" w:eastAsia="Times New Roman" w:hAnsi="Times New Roman" w:cs="Times New Roman"/>
          <w:color w:val="000000"/>
          <w:sz w:val="24"/>
          <w:szCs w:val="24"/>
          <w:lang w:val="ru-RU" w:eastAsia="ru-RU"/>
        </w:rPr>
        <w:t xml:space="preserve">мати об’єднані виробничу практику в майстернях навчального закладу або на виробництві на березі та стаж плавання загальною тривалістю не менше дванадцяти місяців, з яких не менше шести місяців є стажем плавання на суднах, як частину схваленої програми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 xml:space="preserve">ідготовки, що відповідає вимогам розділу А-ІІІ/6 Кодексу ПДНВ та документально підтверджена у схваленій книзі реєстрації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 xml:space="preserve">ідготовки (в іншому випадку - загальний стаж плавання на суднах в складі машинної команди повинен становити не менше тридцяти шести місяців, з яких не менше шести місяців з останніх дванадцяти місяців загального стажу плавання повинно становити плавання з виконанням обов’язків електромеханіка під керівництвом </w:t>
      </w:r>
      <w:proofErr w:type="gramStart"/>
      <w:r w:rsidRPr="0036694B">
        <w:rPr>
          <w:rFonts w:ascii="Times New Roman" w:eastAsia="Times New Roman" w:hAnsi="Times New Roman" w:cs="Times New Roman"/>
          <w:color w:val="000000"/>
          <w:sz w:val="24"/>
          <w:szCs w:val="24"/>
          <w:lang w:val="ru-RU" w:eastAsia="ru-RU"/>
        </w:rPr>
        <w:t>електромеханіка або вахтового механіка на суднах з головною енергетичною установкою 750 кВт і більше і загальною потужністю електрообладнання 600 кВт і більше);</w:t>
      </w:r>
      <w:proofErr w:type="gramEnd"/>
    </w:p>
    <w:p w:rsidR="0036694B" w:rsidRPr="0036694B" w:rsidRDefault="0036694B" w:rsidP="0036694B">
      <w:pPr>
        <w:shd w:val="clear" w:color="auto" w:fill="FFFFFF"/>
        <w:spacing w:after="0" w:line="240" w:lineRule="auto"/>
        <w:rPr>
          <w:rFonts w:ascii="Times New Roman" w:eastAsia="Times New Roman" w:hAnsi="Times New Roman" w:cs="Times New Roman"/>
          <w:color w:val="000000"/>
          <w:sz w:val="24"/>
          <w:szCs w:val="24"/>
          <w:lang w:val="ru-RU" w:eastAsia="ru-RU"/>
        </w:rPr>
      </w:pPr>
      <w:bookmarkStart w:id="66" w:name="n255"/>
      <w:bookmarkEnd w:id="66"/>
      <w:r w:rsidRPr="0036694B">
        <w:rPr>
          <w:rFonts w:ascii="Times New Roman" w:eastAsia="Times New Roman" w:hAnsi="Times New Roman" w:cs="Times New Roman"/>
          <w:color w:val="000000"/>
          <w:sz w:val="24"/>
          <w:szCs w:val="24"/>
          <w:lang w:val="ru-RU" w:eastAsia="ru-RU"/>
        </w:rPr>
        <w:t xml:space="preserve">мати чинні </w:t>
      </w:r>
      <w:proofErr w:type="gramStart"/>
      <w:r w:rsidRPr="0036694B">
        <w:rPr>
          <w:rFonts w:ascii="Times New Roman" w:eastAsia="Times New Roman" w:hAnsi="Times New Roman" w:cs="Times New Roman"/>
          <w:color w:val="000000"/>
          <w:sz w:val="24"/>
          <w:szCs w:val="24"/>
          <w:lang w:val="ru-RU" w:eastAsia="ru-RU"/>
        </w:rPr>
        <w:t>св</w:t>
      </w:r>
      <w:proofErr w:type="gramEnd"/>
      <w:r w:rsidRPr="0036694B">
        <w:rPr>
          <w:rFonts w:ascii="Times New Roman" w:eastAsia="Times New Roman" w:hAnsi="Times New Roman" w:cs="Times New Roman"/>
          <w:color w:val="000000"/>
          <w:sz w:val="24"/>
          <w:szCs w:val="24"/>
          <w:lang w:val="ru-RU" w:eastAsia="ru-RU"/>
        </w:rPr>
        <w:t>ідоцтва про відповідну схвалену обов’язкову підготовку;</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7" w:name="n492"/>
      <w:bookmarkEnd w:id="67"/>
      <w:r w:rsidRPr="0036694B">
        <w:rPr>
          <w:rFonts w:ascii="Times New Roman" w:eastAsia="Times New Roman" w:hAnsi="Times New Roman" w:cs="Times New Roman"/>
          <w:i/>
          <w:iCs/>
          <w:color w:val="000000"/>
          <w:sz w:val="24"/>
          <w:szCs w:val="24"/>
          <w:lang w:val="ru-RU" w:eastAsia="ru-RU"/>
        </w:rPr>
        <w:t xml:space="preserve">{Абзац четвертий </w:t>
      </w:r>
      <w:proofErr w:type="gramStart"/>
      <w:r w:rsidRPr="0036694B">
        <w:rPr>
          <w:rFonts w:ascii="Times New Roman" w:eastAsia="Times New Roman" w:hAnsi="Times New Roman" w:cs="Times New Roman"/>
          <w:i/>
          <w:iCs/>
          <w:color w:val="000000"/>
          <w:sz w:val="24"/>
          <w:szCs w:val="24"/>
          <w:lang w:val="ru-RU" w:eastAsia="ru-RU"/>
        </w:rPr>
        <w:t>п</w:t>
      </w:r>
      <w:proofErr w:type="gramEnd"/>
      <w:r w:rsidRPr="0036694B">
        <w:rPr>
          <w:rFonts w:ascii="Times New Roman" w:eastAsia="Times New Roman" w:hAnsi="Times New Roman" w:cs="Times New Roman"/>
          <w:i/>
          <w:iCs/>
          <w:color w:val="000000"/>
          <w:sz w:val="24"/>
          <w:szCs w:val="24"/>
          <w:lang w:val="ru-RU" w:eastAsia="ru-RU"/>
        </w:rPr>
        <w:t>ідпункту 1 пункту 3 розділу IV із змінами, внесеними згідно з Наказом Міністерства інфраструктури </w:t>
      </w:r>
      <w:hyperlink r:id="rId16" w:anchor="n121" w:tgtFrame="_blank" w:history="1">
        <w:r w:rsidRPr="0036694B">
          <w:rPr>
            <w:rFonts w:ascii="Times New Roman" w:eastAsia="Times New Roman" w:hAnsi="Times New Roman" w:cs="Times New Roman"/>
            <w:i/>
            <w:iCs/>
            <w:color w:val="000099"/>
            <w:sz w:val="24"/>
            <w:szCs w:val="24"/>
            <w:u w:val="single"/>
            <w:lang w:val="ru-RU" w:eastAsia="ru-RU"/>
          </w:rPr>
          <w:t>№ 39 від 01.02.2016</w:t>
        </w:r>
      </w:hyperlink>
      <w:r w:rsidRPr="0036694B">
        <w:rPr>
          <w:rFonts w:ascii="Times New Roman" w:eastAsia="Times New Roman" w:hAnsi="Times New Roman" w:cs="Times New Roman"/>
          <w:i/>
          <w:iCs/>
          <w:color w:val="000000"/>
          <w:sz w:val="24"/>
          <w:szCs w:val="24"/>
          <w:lang w:val="ru-RU" w:eastAsia="ru-RU"/>
        </w:rPr>
        <w:t>}</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8" w:name="n256"/>
      <w:bookmarkEnd w:id="68"/>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ідтвердити відповідність стандартам компетентності, визначеним у пункті 2 розділу A-VI/1, пунктах 1-4 розділу A-VI/2, пунктах 1-4 розділу A-VI/3 та у пунктах 1-3 розділу A-VI/4 Кодексу ПДНВ;</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69" w:name="n257"/>
      <w:bookmarkEnd w:id="69"/>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ідтвердити кваліфікацію в ДКК відповідно до стандартів компетентності, визначених в розділі А-IIІ/6 Кодексу ПДНВ та національними вимогами.</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70" w:name="n258"/>
      <w:bookmarkEnd w:id="70"/>
      <w:r w:rsidRPr="0036694B">
        <w:rPr>
          <w:rFonts w:ascii="Times New Roman" w:eastAsia="Times New Roman" w:hAnsi="Times New Roman" w:cs="Times New Roman"/>
          <w:color w:val="000000"/>
          <w:sz w:val="24"/>
          <w:szCs w:val="24"/>
          <w:lang w:val="ru-RU" w:eastAsia="ru-RU"/>
        </w:rPr>
        <w:t xml:space="preserve">До виробничого стажу роботи, </w:t>
      </w:r>
      <w:proofErr w:type="gramStart"/>
      <w:r w:rsidRPr="0036694B">
        <w:rPr>
          <w:rFonts w:ascii="Times New Roman" w:eastAsia="Times New Roman" w:hAnsi="Times New Roman" w:cs="Times New Roman"/>
          <w:color w:val="000000"/>
          <w:sz w:val="24"/>
          <w:szCs w:val="24"/>
          <w:lang w:val="ru-RU" w:eastAsia="ru-RU"/>
        </w:rPr>
        <w:t>пов’язано</w:t>
      </w:r>
      <w:proofErr w:type="gramEnd"/>
      <w:r w:rsidRPr="0036694B">
        <w:rPr>
          <w:rFonts w:ascii="Times New Roman" w:eastAsia="Times New Roman" w:hAnsi="Times New Roman" w:cs="Times New Roman"/>
          <w:color w:val="000000"/>
          <w:sz w:val="24"/>
          <w:szCs w:val="24"/>
          <w:lang w:val="ru-RU" w:eastAsia="ru-RU"/>
        </w:rPr>
        <w:t xml:space="preserve">ї з ремонтом суднового електрообладнання, зараховується виробнича практика відповідно до планів навчальних закладів та робота на суднобудівних і судноремонтних заводах, плавучих майстернях, а також в інших організаціях, що проводять судноремонтні роботи, тільки на посадах, які пов’язані з </w:t>
      </w:r>
      <w:r w:rsidRPr="0036694B">
        <w:rPr>
          <w:rFonts w:ascii="Times New Roman" w:eastAsia="Times New Roman" w:hAnsi="Times New Roman" w:cs="Times New Roman"/>
          <w:color w:val="000000"/>
          <w:sz w:val="24"/>
          <w:szCs w:val="24"/>
          <w:lang w:val="ru-RU" w:eastAsia="ru-RU"/>
        </w:rPr>
        <w:lastRenderedPageBreak/>
        <w:t xml:space="preserve">виконанням робіт по ремонту суднового електрообладнання, а на інших промислових </w:t>
      </w:r>
      <w:proofErr w:type="gramStart"/>
      <w:r w:rsidRPr="0036694B">
        <w:rPr>
          <w:rFonts w:ascii="Times New Roman" w:eastAsia="Times New Roman" w:hAnsi="Times New Roman" w:cs="Times New Roman"/>
          <w:color w:val="000000"/>
          <w:sz w:val="24"/>
          <w:szCs w:val="24"/>
          <w:lang w:val="ru-RU" w:eastAsia="ru-RU"/>
        </w:rPr>
        <w:t>п</w:t>
      </w:r>
      <w:proofErr w:type="gramEnd"/>
      <w:r w:rsidRPr="0036694B">
        <w:rPr>
          <w:rFonts w:ascii="Times New Roman" w:eastAsia="Times New Roman" w:hAnsi="Times New Roman" w:cs="Times New Roman"/>
          <w:color w:val="000000"/>
          <w:sz w:val="24"/>
          <w:szCs w:val="24"/>
          <w:lang w:val="ru-RU" w:eastAsia="ru-RU"/>
        </w:rPr>
        <w:t>ідприємствах - по ремонту електрообладнання.</w:t>
      </w:r>
    </w:p>
    <w:p w:rsidR="0036694B" w:rsidRPr="0036694B" w:rsidRDefault="0036694B" w:rsidP="0036694B">
      <w:pPr>
        <w:shd w:val="clear" w:color="auto" w:fill="FFFFFF"/>
        <w:spacing w:after="0" w:line="240" w:lineRule="auto"/>
        <w:ind w:firstLine="450"/>
        <w:jc w:val="both"/>
        <w:rPr>
          <w:rFonts w:ascii="Times New Roman" w:eastAsia="Times New Roman" w:hAnsi="Times New Roman" w:cs="Times New Roman"/>
          <w:color w:val="000000"/>
          <w:sz w:val="24"/>
          <w:szCs w:val="24"/>
          <w:lang w:val="ru-RU" w:eastAsia="ru-RU"/>
        </w:rPr>
      </w:pPr>
      <w:bookmarkStart w:id="71" w:name="n259"/>
      <w:bookmarkEnd w:id="71"/>
      <w:r w:rsidRPr="0036694B">
        <w:rPr>
          <w:rFonts w:ascii="Times New Roman" w:eastAsia="Times New Roman" w:hAnsi="Times New Roman" w:cs="Times New Roman"/>
          <w:color w:val="000000"/>
          <w:sz w:val="24"/>
          <w:szCs w:val="24"/>
          <w:lang w:val="ru-RU" w:eastAsia="ru-RU"/>
        </w:rPr>
        <w:t xml:space="preserve">Взаємозалік стажу плавання та виробничого стажу, передбаченого для присвоєння звання електромеханіка третього розряду, та стажу плавання і виробничого стажу, передбаченого для присвоєння звання механіка третього розряду, не </w:t>
      </w:r>
      <w:proofErr w:type="gramStart"/>
      <w:r w:rsidRPr="0036694B">
        <w:rPr>
          <w:rFonts w:ascii="Times New Roman" w:eastAsia="Times New Roman" w:hAnsi="Times New Roman" w:cs="Times New Roman"/>
          <w:color w:val="000000"/>
          <w:sz w:val="24"/>
          <w:szCs w:val="24"/>
          <w:lang w:val="ru-RU" w:eastAsia="ru-RU"/>
        </w:rPr>
        <w:t>допускається</w:t>
      </w:r>
      <w:proofErr w:type="gramEnd"/>
      <w:r w:rsidRPr="0036694B">
        <w:rPr>
          <w:rFonts w:ascii="Times New Roman" w:eastAsia="Times New Roman" w:hAnsi="Times New Roman" w:cs="Times New Roman"/>
          <w:color w:val="000000"/>
          <w:sz w:val="24"/>
          <w:szCs w:val="24"/>
          <w:lang w:val="ru-RU" w:eastAsia="ru-RU"/>
        </w:rPr>
        <w:t>.</w:t>
      </w:r>
    </w:p>
    <w:p w:rsidR="0036694B" w:rsidRPr="0036694B" w:rsidRDefault="0036694B" w:rsidP="0036694B">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260"/>
      <w:bookmarkEnd w:id="72"/>
      <w:proofErr w:type="gramStart"/>
      <w:r w:rsidRPr="0036694B">
        <w:rPr>
          <w:rFonts w:ascii="Times New Roman" w:eastAsia="Times New Roman" w:hAnsi="Times New Roman" w:cs="Times New Roman"/>
          <w:color w:val="000000"/>
          <w:sz w:val="24"/>
          <w:szCs w:val="24"/>
          <w:lang w:val="ru-RU" w:eastAsia="ru-RU"/>
        </w:rPr>
        <w:t>До</w:t>
      </w:r>
      <w:proofErr w:type="gramEnd"/>
      <w:r w:rsidRPr="0036694B">
        <w:rPr>
          <w:rFonts w:ascii="Times New Roman" w:eastAsia="Times New Roman" w:hAnsi="Times New Roman" w:cs="Times New Roman"/>
          <w:color w:val="000000"/>
          <w:sz w:val="24"/>
          <w:szCs w:val="24"/>
          <w:lang w:val="ru-RU" w:eastAsia="ru-RU"/>
        </w:rPr>
        <w:t xml:space="preserve"> </w:t>
      </w:r>
      <w:proofErr w:type="gramStart"/>
      <w:r w:rsidRPr="0036694B">
        <w:rPr>
          <w:rFonts w:ascii="Times New Roman" w:eastAsia="Times New Roman" w:hAnsi="Times New Roman" w:cs="Times New Roman"/>
          <w:color w:val="000000"/>
          <w:sz w:val="24"/>
          <w:szCs w:val="24"/>
          <w:lang w:val="ru-RU" w:eastAsia="ru-RU"/>
        </w:rPr>
        <w:t>стажу</w:t>
      </w:r>
      <w:proofErr w:type="gramEnd"/>
      <w:r w:rsidRPr="0036694B">
        <w:rPr>
          <w:rFonts w:ascii="Times New Roman" w:eastAsia="Times New Roman" w:hAnsi="Times New Roman" w:cs="Times New Roman"/>
          <w:color w:val="000000"/>
          <w:sz w:val="24"/>
          <w:szCs w:val="24"/>
          <w:lang w:val="ru-RU" w:eastAsia="ru-RU"/>
        </w:rPr>
        <w:t xml:space="preserve"> роботи по судноремонту, передбаченого для присвоєння звання електромеханіка третього розряду, може бути зарахована робота на суднах, що знаходяться в експлуатації, на посаді суднового електрика.</w:t>
      </w:r>
    </w:p>
    <w:p w:rsidR="00F232DB" w:rsidRPr="0036694B" w:rsidRDefault="00F232DB">
      <w:pPr>
        <w:rPr>
          <w:lang w:val="uk-UA"/>
        </w:rPr>
      </w:pPr>
    </w:p>
    <w:sectPr w:rsidR="00F232DB" w:rsidRPr="00366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7A"/>
    <w:rsid w:val="0036694B"/>
    <w:rsid w:val="005D6E7A"/>
    <w:rsid w:val="00F232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61-16" TargetMode="External"/><Relationship Id="rId13" Type="http://schemas.openxmlformats.org/officeDocument/2006/relationships/hyperlink" Target="https://zakon.rada.gov.ua/laws/show/z0261-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95_053" TargetMode="External"/><Relationship Id="rId12" Type="http://schemas.openxmlformats.org/officeDocument/2006/relationships/hyperlink" Target="https://zakon.rada.gov.ua/laws/show/995_05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z0261-16" TargetMode="External"/><Relationship Id="rId1" Type="http://schemas.openxmlformats.org/officeDocument/2006/relationships/styles" Target="styles.xml"/><Relationship Id="rId6" Type="http://schemas.openxmlformats.org/officeDocument/2006/relationships/hyperlink" Target="https://zakon.rada.gov.ua/laws/show/z0261-16" TargetMode="External"/><Relationship Id="rId11" Type="http://schemas.openxmlformats.org/officeDocument/2006/relationships/hyperlink" Target="https://zakon.rada.gov.ua/laws/show/z0261-16" TargetMode="External"/><Relationship Id="rId5" Type="http://schemas.openxmlformats.org/officeDocument/2006/relationships/hyperlink" Target="https://zakon.rada.gov.ua/laws/show/z0261-16" TargetMode="External"/><Relationship Id="rId15" Type="http://schemas.openxmlformats.org/officeDocument/2006/relationships/hyperlink" Target="https://zakon.rada.gov.ua/laws/show/995_053" TargetMode="External"/><Relationship Id="rId10" Type="http://schemas.openxmlformats.org/officeDocument/2006/relationships/hyperlink" Target="https://zakon.rada.gov.ua/laws/show/z0261-16" TargetMode="External"/><Relationship Id="rId4" Type="http://schemas.openxmlformats.org/officeDocument/2006/relationships/webSettings" Target="webSettings.xml"/><Relationship Id="rId9" Type="http://schemas.openxmlformats.org/officeDocument/2006/relationships/hyperlink" Target="https://zakon.rada.gov.ua/laws/show/995_053" TargetMode="External"/><Relationship Id="rId14" Type="http://schemas.openxmlformats.org/officeDocument/2006/relationships/hyperlink" Target="https://zakon.rada.gov.ua/laws/show/z026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2771</Words>
  <Characters>15798</Characters>
  <Application>Microsoft Office Word</Application>
  <DocSecurity>0</DocSecurity>
  <Lines>131</Lines>
  <Paragraphs>37</Paragraphs>
  <ScaleCrop>false</ScaleCrop>
  <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2020-05-26T08:39:00Z</dcterms:created>
  <dcterms:modified xsi:type="dcterms:W3CDTF">2020-05-26T08:40:00Z</dcterms:modified>
</cp:coreProperties>
</file>